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C5" w:rsidRPr="00826ED6" w:rsidRDefault="00BF23C5" w:rsidP="00BF23C5">
      <w:pPr>
        <w:pStyle w:val="NoSpacing"/>
        <w:rPr>
          <w:rFonts w:ascii="Times New Roman" w:hAnsi="Times New Roman" w:cs="Times New Roman"/>
        </w:rPr>
      </w:pPr>
      <w:r w:rsidRPr="00826ED6">
        <w:rPr>
          <w:rFonts w:ascii="Times New Roman" w:hAnsi="Times New Roman" w:cs="Times New Roman"/>
        </w:rPr>
        <w:t>źródło:</w:t>
      </w:r>
    </w:p>
    <w:p w:rsidR="00BF23C5" w:rsidRPr="00826ED6" w:rsidRDefault="00BF23C5" w:rsidP="00BF23C5">
      <w:pPr>
        <w:pStyle w:val="NoSpacing"/>
        <w:rPr>
          <w:rFonts w:ascii="Times New Roman" w:hAnsi="Times New Roman" w:cs="Times New Roman"/>
        </w:rPr>
      </w:pPr>
      <w:r w:rsidRPr="00826ED6">
        <w:rPr>
          <w:rFonts w:ascii="Times New Roman" w:hAnsi="Times New Roman" w:cs="Times New Roman"/>
        </w:rPr>
        <w:t>,,Tropiciele ” – przewodnik metodyczny, czterolatek  cz. 2- Barbara Dankiewicz ,Beata Gawrońska ,Iwona Jabłońska - Gabrysiak, Emilia Raczek</w:t>
      </w:r>
    </w:p>
    <w:p w:rsidR="00BF23C5" w:rsidRPr="00826ED6" w:rsidRDefault="00BF23C5" w:rsidP="00BF23C5">
      <w:pPr>
        <w:pStyle w:val="NoSpacing"/>
        <w:rPr>
          <w:rFonts w:ascii="Times New Roman" w:hAnsi="Times New Roman" w:cs="Times New Roman"/>
        </w:rPr>
      </w:pPr>
      <w:r w:rsidRPr="00826ED6">
        <w:rPr>
          <w:rFonts w:ascii="Times New Roman" w:hAnsi="Times New Roman" w:cs="Times New Roman"/>
        </w:rPr>
        <w:t>,,Tropiciele ''-przewodnik metodyczny , pieciolatek cz.4-Beata Gawrońska Emilia Raczek</w:t>
      </w:r>
    </w:p>
    <w:p w:rsidR="00990B93" w:rsidRDefault="00040CCB" w:rsidP="00BF23C5">
      <w:pPr>
        <w:rPr>
          <w:rFonts w:ascii="Times New Roman" w:hAnsi="Times New Roman" w:cs="Times New Roman"/>
        </w:rPr>
      </w:pPr>
      <w:r w:rsidRPr="00040CCB">
        <w:rPr>
          <w:rFonts w:ascii="Times New Roman" w:hAnsi="Times New Roman" w:cs="Times New Roman"/>
        </w:rPr>
        <w:t>You Tube</w:t>
      </w:r>
    </w:p>
    <w:p w:rsidR="007A3CFD" w:rsidRPr="007A3CFD" w:rsidRDefault="007A3CFD" w:rsidP="00BF23C5">
      <w:pPr>
        <w:rPr>
          <w:rFonts w:ascii="Times New Roman" w:hAnsi="Times New Roman" w:cs="Times New Roman"/>
        </w:rPr>
      </w:pPr>
    </w:p>
    <w:p w:rsidR="00BF23C5" w:rsidRDefault="00BF23C5" w:rsidP="00BF23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02.06.2020 r.</w:t>
      </w:r>
    </w:p>
    <w:p w:rsidR="00BF23C5" w:rsidRPr="00040CCB" w:rsidRDefault="00BF23C5" w:rsidP="00BF23C5">
      <w:pPr>
        <w:rPr>
          <w:rFonts w:ascii="Times New Roman" w:hAnsi="Times New Roman" w:cs="Times New Roman"/>
          <w:b/>
          <w:i/>
          <w:sz w:val="24"/>
        </w:rPr>
      </w:pPr>
      <w:r w:rsidRPr="00130952">
        <w:rPr>
          <w:rFonts w:ascii="Times New Roman" w:hAnsi="Times New Roman" w:cs="Times New Roman"/>
          <w:b/>
          <w:i/>
          <w:sz w:val="24"/>
        </w:rPr>
        <w:t>TEMAT DNIA:</w:t>
      </w:r>
      <w:r w:rsidR="00D81246" w:rsidRPr="00040CCB">
        <w:rPr>
          <w:rFonts w:ascii="Times New Roman" w:hAnsi="Times New Roman" w:cs="Times New Roman"/>
          <w:b/>
          <w:i/>
          <w:sz w:val="24"/>
        </w:rPr>
        <w:t xml:space="preserve"> </w:t>
      </w:r>
      <w:r w:rsidRPr="00040CCB">
        <w:rPr>
          <w:rFonts w:ascii="Times New Roman" w:hAnsi="Times New Roman" w:cs="Times New Roman"/>
          <w:b/>
          <w:i/>
          <w:sz w:val="24"/>
        </w:rPr>
        <w:t xml:space="preserve"> PRAWA DZIECKA.</w:t>
      </w:r>
    </w:p>
    <w:p w:rsidR="00BF23C5" w:rsidRPr="00077053" w:rsidRDefault="00BF23C5" w:rsidP="00BF23C5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BF23C5" w:rsidRPr="00077053" w:rsidRDefault="00BF23C5" w:rsidP="00BF23C5">
      <w:pPr>
        <w:rPr>
          <w:rFonts w:ascii="Times New Roman" w:hAnsi="Times New Roman" w:cs="Times New Roman"/>
          <w:b/>
          <w:color w:val="0070C0"/>
          <w:sz w:val="24"/>
          <w:u w:val="single"/>
        </w:rPr>
      </w:pPr>
      <w:r w:rsidRPr="00077053">
        <w:rPr>
          <w:rFonts w:ascii="Times New Roman" w:hAnsi="Times New Roman" w:cs="Times New Roman"/>
          <w:b/>
          <w:color w:val="0070C0"/>
          <w:sz w:val="24"/>
          <w:u w:val="single"/>
        </w:rPr>
        <w:t>PROPOZYCJA ZAJĘĆ:</w:t>
      </w:r>
    </w:p>
    <w:p w:rsidR="00BF23C5" w:rsidRPr="00040CCB" w:rsidRDefault="00BF23C5" w:rsidP="00BF23C5">
      <w:pPr>
        <w:jc w:val="both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b/>
        </w:rPr>
        <w:t>1.</w:t>
      </w:r>
      <w:r w:rsidRPr="00040CCB">
        <w:rPr>
          <w:rFonts w:ascii="Times New Roman" w:hAnsi="Times New Roman" w:cs="Times New Roman"/>
        </w:rPr>
        <w:t xml:space="preserve"> </w:t>
      </w:r>
      <w:r w:rsidRPr="00AC4E5D">
        <w:rPr>
          <w:rFonts w:ascii="Times New Roman" w:hAnsi="Times New Roman" w:cs="Times New Roman"/>
          <w:b/>
          <w:sz w:val="24"/>
        </w:rPr>
        <w:t>,,O prawach dziecka”</w:t>
      </w:r>
      <w:r w:rsidRPr="00040CCB">
        <w:rPr>
          <w:rFonts w:ascii="Times New Roman" w:hAnsi="Times New Roman" w:cs="Times New Roman"/>
          <w:sz w:val="24"/>
        </w:rPr>
        <w:t xml:space="preserve"> – rozmowa na podstawie wiersza </w:t>
      </w:r>
      <w:r w:rsidRPr="00077053">
        <w:rPr>
          <w:rFonts w:ascii="Times New Roman" w:hAnsi="Times New Roman" w:cs="Times New Roman"/>
          <w:i/>
          <w:sz w:val="24"/>
        </w:rPr>
        <w:t>Marcina Brykczyńskiego</w:t>
      </w:r>
      <w:r w:rsidRPr="00040CCB">
        <w:rPr>
          <w:rFonts w:ascii="Times New Roman" w:hAnsi="Times New Roman" w:cs="Times New Roman"/>
          <w:sz w:val="24"/>
        </w:rPr>
        <w:t xml:space="preserve">. </w:t>
      </w:r>
    </w:p>
    <w:p w:rsidR="00BF23C5" w:rsidRPr="00040CCB" w:rsidRDefault="00BF23C5" w:rsidP="00BF23C5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 w:rsidRPr="00040CCB">
        <w:rPr>
          <w:rFonts w:ascii="Times New Roman" w:hAnsi="Times New Roman" w:cs="Times New Roman"/>
          <w:b/>
          <w:sz w:val="24"/>
        </w:rPr>
        <w:t>,,O prawach dziecka”</w:t>
      </w:r>
    </w:p>
    <w:p w:rsidR="00794EA9" w:rsidRPr="00040CCB" w:rsidRDefault="00794EA9" w:rsidP="00BF23C5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</w:p>
    <w:p w:rsidR="00D81246" w:rsidRPr="00040CCB" w:rsidRDefault="00BF23C5" w:rsidP="00D81246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Niech się wreszcie każdy dowie </w:t>
      </w:r>
    </w:p>
    <w:p w:rsidR="00BF23C5" w:rsidRPr="00040CCB" w:rsidRDefault="00BF23C5" w:rsidP="00D81246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>I rozpowie w świecie całym,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 Że dziecko, to także człowiek, 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Tyle, że jeszcze mały. 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Dlatego ludzie uczeni, </w:t>
      </w:r>
    </w:p>
    <w:p w:rsidR="00BF23C5" w:rsidRPr="00040CCB" w:rsidRDefault="00826ED6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>którym za to należą się brawa,</w:t>
      </w:r>
    </w:p>
    <w:p w:rsidR="00BF23C5" w:rsidRPr="00040CCB" w:rsidRDefault="00826ED6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>c</w:t>
      </w:r>
      <w:r w:rsidR="00BF23C5" w:rsidRPr="00040CCB">
        <w:rPr>
          <w:rFonts w:ascii="Times New Roman" w:hAnsi="Times New Roman" w:cs="Times New Roman"/>
          <w:sz w:val="24"/>
        </w:rPr>
        <w:t>hcąc wielu dzieci los zmienić,</w:t>
      </w:r>
    </w:p>
    <w:p w:rsidR="00BF23C5" w:rsidRPr="00040CCB" w:rsidRDefault="00826ED6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 s</w:t>
      </w:r>
      <w:r w:rsidR="00BF23C5" w:rsidRPr="00040CCB">
        <w:rPr>
          <w:rFonts w:ascii="Times New Roman" w:hAnsi="Times New Roman" w:cs="Times New Roman"/>
          <w:sz w:val="24"/>
        </w:rPr>
        <w:t xml:space="preserve">tworzyli dla Was mądre prawa. 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>Więc je, na co dzień i od święta</w:t>
      </w:r>
      <w:r w:rsidR="00826ED6" w:rsidRPr="00040CCB">
        <w:rPr>
          <w:rFonts w:ascii="Times New Roman" w:hAnsi="Times New Roman" w:cs="Times New Roman"/>
          <w:sz w:val="24"/>
        </w:rPr>
        <w:t>,</w:t>
      </w:r>
    </w:p>
    <w:p w:rsidR="00BF23C5" w:rsidRPr="00040CCB" w:rsidRDefault="00826ED6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 s</w:t>
      </w:r>
      <w:r w:rsidR="00BF23C5" w:rsidRPr="00040CCB">
        <w:rPr>
          <w:rFonts w:ascii="Times New Roman" w:hAnsi="Times New Roman" w:cs="Times New Roman"/>
          <w:sz w:val="24"/>
        </w:rPr>
        <w:t xml:space="preserve">próbujcie dobrze zapamiętać: 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>Nikt mnie siłą nie ma prawa zmuszać do niczego,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 A szczególnie do robienia czegoś niedobrego. 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>Mogę uczyć się wszystkiego, co mnie zaciekawi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 I mam prawo sam wybierać, z kim się będę bawić. 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Nikt nie może mnie poniżać, krzywdzić, bić, wyzywać, 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>I każdego mogę na ratunek wzywać.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 Jeśli mama albo tata już nie mieszka z nami,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 nikt nie może mi zabraniać spotkać ich czasami. 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Nikt nie może moich listów czytać bez pytania, 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mam też prawo do tajemnic i własnego zdania. 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Mogę żądać, żeby każdy uznał moje prawa, 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>a gdy różnię się od innych, to jest moja sprawa.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 Tak się tu w wiersze poukładały, </w:t>
      </w:r>
    </w:p>
    <w:p w:rsidR="00BF23C5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prawa dla dzieci na całym świecie, </w:t>
      </w:r>
    </w:p>
    <w:p w:rsidR="00E75D8F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byście w potrzebie z nich korzystały </w:t>
      </w:r>
    </w:p>
    <w:p w:rsidR="00DA7380" w:rsidRPr="00040CCB" w:rsidRDefault="00BF23C5" w:rsidP="00BF23C5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>Najlepiej, jak umiecie.</w:t>
      </w:r>
    </w:p>
    <w:p w:rsidR="00BF23C5" w:rsidRPr="00040CCB" w:rsidRDefault="00BF23C5" w:rsidP="00BF23C5">
      <w:pPr>
        <w:pStyle w:val="ListParagraph"/>
        <w:rPr>
          <w:rFonts w:ascii="Times New Roman" w:hAnsi="Times New Roman" w:cs="Times New Roman"/>
        </w:rPr>
      </w:pPr>
    </w:p>
    <w:p w:rsidR="00BF23C5" w:rsidRPr="00040CCB" w:rsidRDefault="00BF23C5" w:rsidP="00BF23C5">
      <w:pPr>
        <w:pStyle w:val="ListParagraph"/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Po wysłuchaniu wiersza dziecko odpowiada na pytania rodzica, np.: </w:t>
      </w:r>
    </w:p>
    <w:p w:rsidR="00BF23C5" w:rsidRPr="00040CCB" w:rsidRDefault="00BF23C5" w:rsidP="00BF23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 xml:space="preserve">Kim jest dziecko?; </w:t>
      </w:r>
    </w:p>
    <w:p w:rsidR="007A3CFD" w:rsidRDefault="00BF23C5" w:rsidP="007A3C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40CCB">
        <w:rPr>
          <w:rFonts w:ascii="Times New Roman" w:hAnsi="Times New Roman" w:cs="Times New Roman"/>
          <w:sz w:val="24"/>
        </w:rPr>
        <w:t>O jakich prawach dzieci jest mowa w wierszu?.</w:t>
      </w:r>
    </w:p>
    <w:p w:rsidR="007A3CFD" w:rsidRDefault="007A3CFD" w:rsidP="007A3CF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A3CFD" w:rsidRDefault="007A3CFD" w:rsidP="007A3CF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94EA9" w:rsidRPr="00AC4E5D" w:rsidRDefault="00BF23C5" w:rsidP="007A3CFD">
      <w:pPr>
        <w:rPr>
          <w:rFonts w:ascii="Times New Roman" w:hAnsi="Times New Roman" w:cs="Times New Roman"/>
          <w:sz w:val="24"/>
          <w:szCs w:val="24"/>
        </w:rPr>
      </w:pPr>
      <w:r w:rsidRPr="007A3CFD">
        <w:rPr>
          <w:rFonts w:ascii="Times New Roman" w:hAnsi="Times New Roman" w:cs="Times New Roman"/>
          <w:b/>
          <w:sz w:val="24"/>
        </w:rPr>
        <w:lastRenderedPageBreak/>
        <w:t>2</w:t>
      </w:r>
      <w:r w:rsidRPr="00AC4E5D">
        <w:rPr>
          <w:rFonts w:ascii="Times New Roman" w:hAnsi="Times New Roman" w:cs="Times New Roman"/>
          <w:b/>
          <w:sz w:val="24"/>
          <w:szCs w:val="24"/>
        </w:rPr>
        <w:t>.</w:t>
      </w:r>
      <w:r w:rsidR="00794EA9" w:rsidRPr="00AC4E5D">
        <w:rPr>
          <w:rStyle w:val="Strong"/>
          <w:rFonts w:ascii="Times New Roman" w:hAnsi="Times New Roman" w:cs="Times New Roman"/>
          <w:color w:val="191B28"/>
          <w:sz w:val="24"/>
          <w:szCs w:val="24"/>
        </w:rPr>
        <w:t xml:space="preserve"> „Mały człowiek” – </w:t>
      </w:r>
      <w:r w:rsidR="00794EA9" w:rsidRPr="00AC4E5D">
        <w:rPr>
          <w:rStyle w:val="Strong"/>
          <w:rFonts w:ascii="Times New Roman" w:hAnsi="Times New Roman" w:cs="Times New Roman"/>
          <w:b w:val="0"/>
          <w:color w:val="191B28"/>
          <w:sz w:val="24"/>
          <w:szCs w:val="24"/>
        </w:rPr>
        <w:t>zabawa słowno – ruchowa.</w:t>
      </w:r>
      <w:r w:rsidR="00794EA9" w:rsidRPr="00AC4E5D">
        <w:rPr>
          <w:rStyle w:val="Strong"/>
          <w:rFonts w:ascii="Times New Roman" w:hAnsi="Times New Roman" w:cs="Times New Roman"/>
          <w:color w:val="191B28"/>
          <w:sz w:val="24"/>
          <w:szCs w:val="24"/>
        </w:rPr>
        <w:t xml:space="preserve"> </w:t>
      </w:r>
    </w:p>
    <w:p w:rsidR="00794EA9" w:rsidRPr="00040CCB" w:rsidRDefault="00794EA9" w:rsidP="00794EA9">
      <w:pPr>
        <w:pStyle w:val="NormalWeb"/>
        <w:shd w:val="clear" w:color="auto" w:fill="FFFFFF"/>
        <w:spacing w:before="0" w:beforeAutospacing="0" w:after="306" w:afterAutospacing="0" w:line="368" w:lineRule="atLeast"/>
        <w:rPr>
          <w:color w:val="191B28"/>
        </w:rPr>
      </w:pPr>
      <w:r w:rsidRPr="00040CCB">
        <w:rPr>
          <w:color w:val="191B28"/>
        </w:rPr>
        <w:t>Dziecko ilustruje ruchem treść wiersza:</w:t>
      </w:r>
    </w:p>
    <w:p w:rsidR="00794EA9" w:rsidRPr="00040CCB" w:rsidRDefault="00794EA9" w:rsidP="00794EA9">
      <w:pPr>
        <w:pStyle w:val="NormalWeb"/>
        <w:shd w:val="clear" w:color="auto" w:fill="FFFFFF"/>
        <w:spacing w:before="0" w:beforeAutospacing="0" w:after="0" w:afterAutospacing="0" w:line="368" w:lineRule="atLeast"/>
        <w:rPr>
          <w:color w:val="191B28"/>
        </w:rPr>
      </w:pPr>
      <w:r w:rsidRPr="00040CCB">
        <w:rPr>
          <w:rStyle w:val="Emphasis"/>
          <w:color w:val="191B28"/>
        </w:rPr>
        <w:t>Mały człowiek, duża sprawa.</w:t>
      </w:r>
      <w:r w:rsidR="00040CCB" w:rsidRPr="00040CCB">
        <w:rPr>
          <w:color w:val="191B28"/>
        </w:rPr>
        <w:t> </w:t>
      </w:r>
      <w:r w:rsidR="00040CCB">
        <w:rPr>
          <w:color w:val="191B28"/>
        </w:rPr>
        <w:t xml:space="preserve"> </w:t>
      </w:r>
      <w:r w:rsidR="00040CCB" w:rsidRPr="00040CCB">
        <w:rPr>
          <w:color w:val="191B28"/>
        </w:rPr>
        <w:t>(dziecko przykuca, wstaje  i zatacza</w:t>
      </w:r>
      <w:r w:rsidRPr="00040CCB">
        <w:rPr>
          <w:color w:val="191B28"/>
        </w:rPr>
        <w:t xml:space="preserve"> rękami  koło)</w:t>
      </w:r>
    </w:p>
    <w:p w:rsidR="00794EA9" w:rsidRPr="00040CCB" w:rsidRDefault="00794EA9" w:rsidP="00794EA9">
      <w:pPr>
        <w:pStyle w:val="NormalWeb"/>
        <w:shd w:val="clear" w:color="auto" w:fill="FFFFFF"/>
        <w:spacing w:before="0" w:beforeAutospacing="0" w:after="0" w:afterAutospacing="0" w:line="368" w:lineRule="atLeast"/>
        <w:rPr>
          <w:color w:val="191B28"/>
        </w:rPr>
      </w:pPr>
      <w:r w:rsidRPr="00040CCB">
        <w:rPr>
          <w:rStyle w:val="Emphasis"/>
          <w:color w:val="191B28"/>
        </w:rPr>
        <w:t>Mały człowiek ma swe prawa.</w:t>
      </w:r>
      <w:r w:rsidR="00040CCB" w:rsidRPr="00040CCB">
        <w:rPr>
          <w:color w:val="191B28"/>
        </w:rPr>
        <w:t> (dziecko  rękami wskazuje</w:t>
      </w:r>
      <w:r w:rsidRPr="00040CCB">
        <w:rPr>
          <w:color w:val="191B28"/>
        </w:rPr>
        <w:t xml:space="preserve"> siebie)</w:t>
      </w:r>
    </w:p>
    <w:p w:rsidR="00794EA9" w:rsidRPr="00040CCB" w:rsidRDefault="00794EA9" w:rsidP="00794EA9">
      <w:pPr>
        <w:pStyle w:val="NormalWeb"/>
        <w:shd w:val="clear" w:color="auto" w:fill="FFFFFF"/>
        <w:spacing w:before="0" w:beforeAutospacing="0" w:after="0" w:afterAutospacing="0" w:line="368" w:lineRule="atLeast"/>
        <w:rPr>
          <w:color w:val="191B28"/>
        </w:rPr>
      </w:pPr>
      <w:r w:rsidRPr="00040CCB">
        <w:rPr>
          <w:rStyle w:val="Emphasis"/>
          <w:color w:val="191B28"/>
        </w:rPr>
        <w:t>Strzegąc praw tych należycie,</w:t>
      </w:r>
      <w:r w:rsidR="00040CCB" w:rsidRPr="00040CCB">
        <w:rPr>
          <w:color w:val="191B28"/>
        </w:rPr>
        <w:t> (dziecko krzyżuje ręce i przykłada</w:t>
      </w:r>
      <w:r w:rsidRPr="00040CCB">
        <w:rPr>
          <w:color w:val="191B28"/>
        </w:rPr>
        <w:t xml:space="preserve"> do siebie)</w:t>
      </w:r>
    </w:p>
    <w:p w:rsidR="00794EA9" w:rsidRPr="00040CCB" w:rsidRDefault="00794EA9" w:rsidP="00794EA9">
      <w:pPr>
        <w:pStyle w:val="NormalWeb"/>
        <w:shd w:val="clear" w:color="auto" w:fill="FFFFFF"/>
        <w:spacing w:before="0" w:beforeAutospacing="0" w:after="0" w:afterAutospacing="0" w:line="368" w:lineRule="atLeast"/>
        <w:rPr>
          <w:color w:val="191B28"/>
        </w:rPr>
      </w:pPr>
      <w:r w:rsidRPr="00040CCB">
        <w:rPr>
          <w:rStyle w:val="Emphasis"/>
          <w:color w:val="191B28"/>
        </w:rPr>
        <w:t>układamy dziecku życie.</w:t>
      </w:r>
      <w:r w:rsidRPr="00040CCB">
        <w:rPr>
          <w:color w:val="191B28"/>
        </w:rPr>
        <w:t xml:space="preserve">         </w:t>
      </w:r>
      <w:r w:rsidR="00040CCB">
        <w:rPr>
          <w:color w:val="191B28"/>
        </w:rPr>
        <w:t xml:space="preserve"> </w:t>
      </w:r>
      <w:r w:rsidR="00040CCB" w:rsidRPr="00040CCB">
        <w:rPr>
          <w:color w:val="191B28"/>
        </w:rPr>
        <w:t>(dziecko klaszcze</w:t>
      </w:r>
      <w:r w:rsidRPr="00040CCB">
        <w:rPr>
          <w:color w:val="191B28"/>
        </w:rPr>
        <w:t>).</w:t>
      </w:r>
    </w:p>
    <w:p w:rsidR="00BF23C5" w:rsidRPr="00040CCB" w:rsidRDefault="00BF23C5" w:rsidP="00BF23C5">
      <w:pPr>
        <w:rPr>
          <w:rFonts w:ascii="Times New Roman" w:hAnsi="Times New Roman" w:cs="Times New Roman"/>
          <w:sz w:val="24"/>
          <w:szCs w:val="24"/>
        </w:rPr>
      </w:pPr>
    </w:p>
    <w:p w:rsidR="00794EA9" w:rsidRDefault="00794EA9" w:rsidP="007A3CFD">
      <w:pPr>
        <w:pStyle w:val="NormalWeb"/>
        <w:shd w:val="clear" w:color="auto" w:fill="FFFFFF"/>
        <w:spacing w:before="0" w:beforeAutospacing="0" w:after="0" w:afterAutospacing="0" w:line="368" w:lineRule="atLeast"/>
        <w:rPr>
          <w:color w:val="191B28"/>
        </w:rPr>
      </w:pPr>
      <w:r w:rsidRPr="00040CCB">
        <w:rPr>
          <w:b/>
        </w:rPr>
        <w:t>3</w:t>
      </w:r>
      <w:r w:rsidR="00BF23C5" w:rsidRPr="00040CCB">
        <w:rPr>
          <w:b/>
        </w:rPr>
        <w:t>.</w:t>
      </w:r>
      <w:r w:rsidR="00BF23C5" w:rsidRPr="00040CCB">
        <w:t xml:space="preserve"> </w:t>
      </w:r>
      <w:r w:rsidR="00040CCB" w:rsidRPr="00040CCB">
        <w:rPr>
          <w:rStyle w:val="Strong"/>
          <w:color w:val="191B28"/>
        </w:rPr>
        <w:t xml:space="preserve">„Piosenka o prawach dziecka” - </w:t>
      </w:r>
      <w:r w:rsidR="00040CCB" w:rsidRPr="00040CCB">
        <w:rPr>
          <w:rStyle w:val="Strong"/>
          <w:b w:val="0"/>
          <w:color w:val="191B28"/>
        </w:rPr>
        <w:t>w</w:t>
      </w:r>
      <w:r w:rsidRPr="00040CCB">
        <w:rPr>
          <w:rStyle w:val="Strong"/>
          <w:b w:val="0"/>
          <w:color w:val="191B28"/>
        </w:rPr>
        <w:t>ysłuchanie piosenki.</w:t>
      </w:r>
      <w:r w:rsidR="007A3CFD">
        <w:rPr>
          <w:color w:val="191B28"/>
        </w:rPr>
        <w:t xml:space="preserve"> </w:t>
      </w:r>
      <w:r w:rsidRPr="00040CCB">
        <w:rPr>
          <w:color w:val="191B28"/>
        </w:rPr>
        <w:t>Wspólne śpiewanie refrenu.</w:t>
      </w:r>
    </w:p>
    <w:p w:rsidR="007A3CFD" w:rsidRPr="00040CCB" w:rsidRDefault="007A3CFD" w:rsidP="007A3CFD">
      <w:pPr>
        <w:pStyle w:val="NormalWeb"/>
        <w:shd w:val="clear" w:color="auto" w:fill="FFFFFF"/>
        <w:spacing w:before="0" w:beforeAutospacing="0" w:after="0" w:afterAutospacing="0" w:line="368" w:lineRule="atLeast"/>
        <w:rPr>
          <w:color w:val="191B28"/>
        </w:rPr>
      </w:pPr>
    </w:p>
    <w:p w:rsidR="00040CCB" w:rsidRDefault="00040CCB" w:rsidP="00040CC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40CCB">
        <w:rPr>
          <w:rFonts w:ascii="Times New Roman" w:hAnsi="Times New Roman" w:cs="Times New Roman"/>
          <w:i/>
          <w:sz w:val="24"/>
          <w:szCs w:val="24"/>
        </w:rPr>
        <w:t xml:space="preserve">Piosenki dla dzieci - Mała Orkiestra Dni Naszych - </w:t>
      </w:r>
      <w:r w:rsidRPr="00040CCB">
        <w:rPr>
          <w:rFonts w:ascii="Times New Roman" w:hAnsi="Times New Roman" w:cs="Times New Roman"/>
          <w:i/>
          <w:color w:val="191B28"/>
          <w:sz w:val="24"/>
          <w:szCs w:val="24"/>
        </w:rPr>
        <w:t>,,</w:t>
      </w:r>
      <w:r w:rsidRPr="00040CCB">
        <w:rPr>
          <w:rFonts w:ascii="Times New Roman" w:hAnsi="Times New Roman" w:cs="Times New Roman"/>
          <w:i/>
          <w:sz w:val="24"/>
          <w:szCs w:val="24"/>
        </w:rPr>
        <w:t xml:space="preserve">Piosenka o prawach dziecka”  </w:t>
      </w:r>
    </w:p>
    <w:p w:rsidR="00130952" w:rsidRPr="00040CCB" w:rsidRDefault="00130952" w:rsidP="00040CC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94EA9" w:rsidRPr="0084528C" w:rsidRDefault="0084528C" w:rsidP="0084528C">
      <w:pPr>
        <w:pStyle w:val="NormalWeb"/>
        <w:shd w:val="clear" w:color="auto" w:fill="FFFFFF"/>
        <w:spacing w:before="0" w:beforeAutospacing="0" w:after="0" w:afterAutospacing="0" w:line="368" w:lineRule="atLeast"/>
        <w:rPr>
          <w:i/>
          <w:color w:val="191B28"/>
        </w:rPr>
      </w:pPr>
      <w:r>
        <w:rPr>
          <w:b/>
          <w:i/>
          <w:color w:val="191B28"/>
        </w:rPr>
        <w:t xml:space="preserve">                                                                            </w:t>
      </w:r>
      <w:r w:rsidRPr="0084528C">
        <w:rPr>
          <w:b/>
          <w:i/>
          <w:color w:val="191B28"/>
        </w:rPr>
        <w:t>Tekst piosenki:</w:t>
      </w:r>
    </w:p>
    <w:p w:rsidR="00794EA9" w:rsidRPr="007A3CFD" w:rsidRDefault="00794EA9" w:rsidP="00794EA9">
      <w:pPr>
        <w:pStyle w:val="NormalWeb"/>
        <w:shd w:val="clear" w:color="auto" w:fill="FFFFFF"/>
        <w:spacing w:before="0" w:beforeAutospacing="0" w:after="0" w:afterAutospacing="0" w:line="368" w:lineRule="atLeast"/>
        <w:jc w:val="center"/>
        <w:rPr>
          <w:color w:val="191B28"/>
        </w:rPr>
      </w:pPr>
      <w:r w:rsidRPr="007A3CFD">
        <w:rPr>
          <w:rStyle w:val="Emphasis"/>
          <w:color w:val="191B28"/>
        </w:rPr>
        <w:t>Mam prawo żyć</w:t>
      </w:r>
      <w:r w:rsidRPr="007A3CFD">
        <w:rPr>
          <w:iCs/>
          <w:color w:val="191B28"/>
        </w:rPr>
        <w:br/>
      </w:r>
      <w:r w:rsidRPr="007A3CFD">
        <w:rPr>
          <w:rStyle w:val="Emphasis"/>
          <w:color w:val="191B28"/>
        </w:rPr>
        <w:t>Mam prawo być sobą</w:t>
      </w:r>
      <w:r w:rsidRPr="007A3CFD">
        <w:rPr>
          <w:iCs/>
          <w:color w:val="191B28"/>
        </w:rPr>
        <w:br/>
      </w:r>
      <w:r w:rsidRPr="007A3CFD">
        <w:rPr>
          <w:rStyle w:val="Emphasis"/>
          <w:color w:val="191B28"/>
        </w:rPr>
        <w:t>Czuć się bezpiecznie, wolną być osobą.</w:t>
      </w:r>
      <w:r w:rsidRPr="007A3CFD">
        <w:rPr>
          <w:iCs/>
          <w:color w:val="191B28"/>
        </w:rPr>
        <w:br/>
      </w:r>
      <w:r w:rsidRPr="007A3CFD">
        <w:rPr>
          <w:rStyle w:val="Emphasis"/>
          <w:color w:val="191B28"/>
        </w:rPr>
        <w:t>Mam prawo kochać i kochanym być</w:t>
      </w:r>
      <w:r w:rsidRPr="007A3CFD">
        <w:rPr>
          <w:iCs/>
          <w:color w:val="191B28"/>
        </w:rPr>
        <w:br/>
      </w:r>
      <w:r w:rsidRPr="007A3CFD">
        <w:rPr>
          <w:rStyle w:val="Emphasis"/>
          <w:color w:val="191B28"/>
        </w:rPr>
        <w:t>Nie można mnie krzywdzić, poniżać i bić.</w:t>
      </w:r>
    </w:p>
    <w:p w:rsidR="00794EA9" w:rsidRPr="007A3CFD" w:rsidRDefault="00794EA9" w:rsidP="00794EA9">
      <w:pPr>
        <w:pStyle w:val="NormalWeb"/>
        <w:shd w:val="clear" w:color="auto" w:fill="FFFFFF"/>
        <w:spacing w:before="0" w:beforeAutospacing="0" w:after="0" w:afterAutospacing="0" w:line="368" w:lineRule="atLeast"/>
        <w:jc w:val="center"/>
        <w:rPr>
          <w:color w:val="191B28"/>
        </w:rPr>
      </w:pPr>
      <w:r w:rsidRPr="007A3CFD">
        <w:rPr>
          <w:rStyle w:val="Emphasis"/>
          <w:color w:val="191B28"/>
        </w:rPr>
        <w:t>Mogę się śmiać</w:t>
      </w:r>
      <w:r w:rsidRPr="007A3CFD">
        <w:rPr>
          <w:iCs/>
          <w:color w:val="191B28"/>
        </w:rPr>
        <w:br/>
      </w:r>
      <w:r w:rsidRPr="007A3CFD">
        <w:rPr>
          <w:rStyle w:val="Emphasis"/>
          <w:color w:val="191B28"/>
        </w:rPr>
        <w:t>Może się dziać pięknie</w:t>
      </w:r>
      <w:r w:rsidRPr="007A3CFD">
        <w:rPr>
          <w:iCs/>
          <w:color w:val="191B28"/>
        </w:rPr>
        <w:br/>
      </w:r>
      <w:r w:rsidRPr="007A3CFD">
        <w:rPr>
          <w:rStyle w:val="Emphasis"/>
          <w:color w:val="191B28"/>
        </w:rPr>
        <w:t>Pragnę być zdrowy, rosnąć w swoim tempie.</w:t>
      </w:r>
      <w:r w:rsidRPr="007A3CFD">
        <w:rPr>
          <w:iCs/>
          <w:color w:val="191B28"/>
        </w:rPr>
        <w:br/>
      </w:r>
      <w:r w:rsidRPr="007A3CFD">
        <w:rPr>
          <w:rStyle w:val="Emphasis"/>
          <w:color w:val="191B28"/>
        </w:rPr>
        <w:t>Mam prawo wybrać sam przyjaciół swych</w:t>
      </w:r>
      <w:r w:rsidRPr="007A3CFD">
        <w:rPr>
          <w:iCs/>
          <w:color w:val="191B28"/>
        </w:rPr>
        <w:br/>
      </w:r>
      <w:r w:rsidRPr="007A3CFD">
        <w:rPr>
          <w:rStyle w:val="Emphasis"/>
          <w:color w:val="191B28"/>
        </w:rPr>
        <w:t>Nie można mnie zmuszać do uczynków złych.</w:t>
      </w:r>
    </w:p>
    <w:p w:rsidR="00040CCB" w:rsidRPr="007A3CFD" w:rsidRDefault="00040CCB" w:rsidP="00794EA9">
      <w:pPr>
        <w:pStyle w:val="NormalWeb"/>
        <w:shd w:val="clear" w:color="auto" w:fill="FFFFFF"/>
        <w:spacing w:before="0" w:beforeAutospacing="0" w:after="0" w:afterAutospacing="0" w:line="368" w:lineRule="atLeast"/>
        <w:jc w:val="center"/>
        <w:rPr>
          <w:rStyle w:val="Emphasis"/>
          <w:color w:val="191B28"/>
        </w:rPr>
      </w:pPr>
      <w:r w:rsidRPr="007A3CFD">
        <w:rPr>
          <w:rStyle w:val="Emphasis"/>
          <w:color w:val="191B28"/>
        </w:rPr>
        <w:t>Ref. Dziecka prawa, poważna sprawa.</w:t>
      </w:r>
    </w:p>
    <w:p w:rsidR="00040CCB" w:rsidRPr="007A3CFD" w:rsidRDefault="00040CCB" w:rsidP="00794EA9">
      <w:pPr>
        <w:pStyle w:val="NormalWeb"/>
        <w:shd w:val="clear" w:color="auto" w:fill="FFFFFF"/>
        <w:spacing w:before="0" w:beforeAutospacing="0" w:after="0" w:afterAutospacing="0" w:line="368" w:lineRule="atLeast"/>
        <w:jc w:val="center"/>
        <w:rPr>
          <w:rStyle w:val="Emphasis"/>
          <w:color w:val="191B28"/>
        </w:rPr>
      </w:pPr>
      <w:r w:rsidRPr="007A3CFD">
        <w:rPr>
          <w:rStyle w:val="Emphasis"/>
          <w:color w:val="191B28"/>
        </w:rPr>
        <w:t>Dziecka prawa, to nie zabawa.</w:t>
      </w:r>
    </w:p>
    <w:p w:rsidR="00794EA9" w:rsidRPr="007A3CFD" w:rsidRDefault="00794EA9" w:rsidP="00794EA9">
      <w:pPr>
        <w:pStyle w:val="NormalWeb"/>
        <w:shd w:val="clear" w:color="auto" w:fill="FFFFFF"/>
        <w:spacing w:before="0" w:beforeAutospacing="0" w:after="0" w:afterAutospacing="0" w:line="368" w:lineRule="atLeast"/>
        <w:jc w:val="center"/>
        <w:rPr>
          <w:color w:val="191B28"/>
        </w:rPr>
      </w:pPr>
      <w:r w:rsidRPr="007A3CFD">
        <w:rPr>
          <w:rStyle w:val="Emphasis"/>
          <w:color w:val="191B28"/>
        </w:rPr>
        <w:t>Mam prawo śnić</w:t>
      </w:r>
      <w:r w:rsidRPr="007A3CFD">
        <w:rPr>
          <w:iCs/>
          <w:color w:val="191B28"/>
        </w:rPr>
        <w:br/>
      </w:r>
      <w:r w:rsidRPr="007A3CFD">
        <w:rPr>
          <w:rStyle w:val="Emphasis"/>
          <w:color w:val="191B28"/>
        </w:rPr>
        <w:t>Mam prawo być inny</w:t>
      </w:r>
      <w:r w:rsidRPr="007A3CFD">
        <w:rPr>
          <w:iCs/>
          <w:color w:val="191B28"/>
        </w:rPr>
        <w:br/>
      </w:r>
      <w:r w:rsidRPr="007A3CFD">
        <w:rPr>
          <w:rStyle w:val="Emphasis"/>
          <w:color w:val="191B28"/>
        </w:rPr>
        <w:t>Mogę być słabszy lecz nie czuć się winny.</w:t>
      </w:r>
      <w:r w:rsidRPr="007A3CFD">
        <w:rPr>
          <w:iCs/>
          <w:color w:val="191B28"/>
        </w:rPr>
        <w:br/>
      </w:r>
      <w:r w:rsidRPr="007A3CFD">
        <w:rPr>
          <w:rStyle w:val="Emphasis"/>
          <w:color w:val="191B28"/>
        </w:rPr>
        <w:t>Mam prawo śpiewać głośno kiedy chcę</w:t>
      </w:r>
      <w:r w:rsidRPr="007A3CFD">
        <w:rPr>
          <w:iCs/>
          <w:color w:val="191B28"/>
        </w:rPr>
        <w:br/>
      </w:r>
      <w:r w:rsidRPr="007A3CFD">
        <w:rPr>
          <w:rStyle w:val="Emphasis"/>
          <w:color w:val="191B28"/>
        </w:rPr>
        <w:t>Mam prawo płakać cicho, gdy mi źle.</w:t>
      </w:r>
    </w:p>
    <w:p w:rsidR="00040CCB" w:rsidRPr="007A3CFD" w:rsidRDefault="00040CCB" w:rsidP="00040CCB">
      <w:pPr>
        <w:pStyle w:val="NormalWeb"/>
        <w:shd w:val="clear" w:color="auto" w:fill="FFFFFF"/>
        <w:spacing w:before="0" w:beforeAutospacing="0" w:after="0" w:afterAutospacing="0" w:line="368" w:lineRule="atLeast"/>
        <w:jc w:val="center"/>
        <w:rPr>
          <w:rStyle w:val="Emphasis"/>
          <w:color w:val="191B28"/>
        </w:rPr>
      </w:pPr>
      <w:r w:rsidRPr="007A3CFD">
        <w:rPr>
          <w:rStyle w:val="Emphasis"/>
          <w:color w:val="191B28"/>
        </w:rPr>
        <w:t>Ref. Dziecka prawa, poważna sprawa.</w:t>
      </w:r>
    </w:p>
    <w:p w:rsidR="00040CCB" w:rsidRDefault="00040CCB" w:rsidP="00040CCB">
      <w:pPr>
        <w:pStyle w:val="NormalWeb"/>
        <w:shd w:val="clear" w:color="auto" w:fill="FFFFFF"/>
        <w:spacing w:before="0" w:beforeAutospacing="0" w:after="0" w:afterAutospacing="0" w:line="368" w:lineRule="atLeast"/>
        <w:jc w:val="center"/>
        <w:rPr>
          <w:rStyle w:val="Emphasis"/>
          <w:color w:val="191B28"/>
        </w:rPr>
      </w:pPr>
      <w:r w:rsidRPr="007A3CFD">
        <w:rPr>
          <w:rStyle w:val="Emphasis"/>
          <w:color w:val="191B28"/>
        </w:rPr>
        <w:t xml:space="preserve">  Dziecka prawa, to nie zabawa.</w:t>
      </w:r>
    </w:p>
    <w:p w:rsidR="0084528C" w:rsidRPr="007A3CFD" w:rsidRDefault="0084528C" w:rsidP="00040CCB">
      <w:pPr>
        <w:pStyle w:val="NormalWeb"/>
        <w:shd w:val="clear" w:color="auto" w:fill="FFFFFF"/>
        <w:spacing w:before="0" w:beforeAutospacing="0" w:after="0" w:afterAutospacing="0" w:line="368" w:lineRule="atLeast"/>
        <w:jc w:val="center"/>
        <w:rPr>
          <w:rStyle w:val="Emphasis"/>
          <w:color w:val="191B28"/>
        </w:rPr>
      </w:pPr>
    </w:p>
    <w:p w:rsidR="00D8324B" w:rsidRDefault="0084528C" w:rsidP="007A3CFD">
      <w:pPr>
        <w:rPr>
          <w:color w:val="191B28"/>
        </w:rPr>
      </w:pPr>
      <w:r w:rsidRPr="0084528C">
        <w:rPr>
          <w:rFonts w:ascii="Times New Roman" w:hAnsi="Times New Roman" w:cs="Times New Roman"/>
        </w:rPr>
        <w:t>Link do piosenki</w:t>
      </w:r>
      <w:r>
        <w:t xml:space="preserve"> </w:t>
      </w:r>
      <w:hyperlink r:id="rId5" w:history="1">
        <w:r w:rsidRPr="00040CCB">
          <w:rPr>
            <w:rStyle w:val="Hyperlink"/>
          </w:rPr>
          <w:t>https://www.youtube.com/watch?v=Mudintn3BM4</w:t>
        </w:r>
      </w:hyperlink>
    </w:p>
    <w:p w:rsidR="00077053" w:rsidRPr="00077053" w:rsidRDefault="00077053" w:rsidP="007A3CFD">
      <w:pPr>
        <w:rPr>
          <w:rFonts w:ascii="Times New Roman" w:eastAsia="Microsoft JhengHei" w:hAnsi="Times New Roman" w:cs="Times New Roman"/>
          <w:i/>
          <w:iCs/>
          <w:color w:val="343434"/>
          <w:spacing w:val="2"/>
          <w:sz w:val="24"/>
          <w:szCs w:val="24"/>
        </w:rPr>
      </w:pPr>
    </w:p>
    <w:p w:rsidR="00F271ED" w:rsidRPr="007A3CFD" w:rsidRDefault="00D81246" w:rsidP="007A3CFD">
      <w:pPr>
        <w:rPr>
          <w:rFonts w:ascii="Times New Roman" w:hAnsi="Times New Roman" w:cs="Times New Roman"/>
          <w:sz w:val="24"/>
          <w:szCs w:val="24"/>
        </w:rPr>
      </w:pPr>
      <w:r w:rsidRPr="00826ED6">
        <w:rPr>
          <w:rFonts w:ascii="Times New Roman" w:hAnsi="Times New Roman" w:cs="Times New Roman"/>
          <w:sz w:val="24"/>
          <w:szCs w:val="24"/>
        </w:rPr>
        <w:t>PROPOZYCJA DLA DZIECI CHĘTNYCH:</w:t>
      </w:r>
    </w:p>
    <w:p w:rsidR="00077053" w:rsidRPr="00077053" w:rsidRDefault="00077053" w:rsidP="00077053">
      <w:pPr>
        <w:pStyle w:val="ListParagraph"/>
        <w:numPr>
          <w:ilvl w:val="0"/>
          <w:numId w:val="7"/>
        </w:numPr>
        <w:rPr>
          <w:rStyle w:val="Emphasis"/>
          <w:rFonts w:ascii="Times New Roman" w:eastAsia="Microsoft JhengHei" w:hAnsi="Times New Roman" w:cs="Times New Roman"/>
          <w:i w:val="0"/>
          <w:color w:val="343434"/>
          <w:spacing w:val="2"/>
          <w:sz w:val="24"/>
          <w:szCs w:val="24"/>
        </w:rPr>
      </w:pPr>
      <w:r w:rsidRPr="00077053">
        <w:rPr>
          <w:rStyle w:val="Emphasis"/>
          <w:rFonts w:ascii="Times New Roman" w:eastAsia="Microsoft JhengHei" w:hAnsi="Times New Roman" w:cs="Times New Roman"/>
          <w:b/>
          <w:i w:val="0"/>
          <w:color w:val="343434"/>
          <w:spacing w:val="2"/>
          <w:sz w:val="24"/>
          <w:szCs w:val="24"/>
        </w:rPr>
        <w:t>„Wesoły świat dzieci”</w:t>
      </w:r>
      <w:r w:rsidRPr="00077053">
        <w:rPr>
          <w:rStyle w:val="Emphasis"/>
          <w:rFonts w:ascii="Times New Roman" w:eastAsia="Microsoft JhengHei" w:hAnsi="Times New Roman" w:cs="Times New Roman"/>
          <w:i w:val="0"/>
          <w:color w:val="343434"/>
          <w:spacing w:val="2"/>
          <w:sz w:val="24"/>
          <w:szCs w:val="24"/>
        </w:rPr>
        <w:t xml:space="preserve"> – praca plastyczna rysowana kredkami pastelowymi. </w:t>
      </w:r>
    </w:p>
    <w:p w:rsidR="00826ED6" w:rsidRPr="00077053" w:rsidRDefault="00077053" w:rsidP="00077053">
      <w:pPr>
        <w:ind w:left="360"/>
        <w:rPr>
          <w:rFonts w:ascii="Times New Roman" w:eastAsia="Microsoft JhengHei" w:hAnsi="Times New Roman" w:cs="Times New Roman"/>
          <w:iCs/>
          <w:color w:val="343434"/>
          <w:spacing w:val="2"/>
          <w:sz w:val="24"/>
          <w:szCs w:val="24"/>
        </w:rPr>
      </w:pPr>
      <w:r w:rsidRPr="00077053">
        <w:rPr>
          <w:rStyle w:val="Emphasis"/>
          <w:rFonts w:ascii="Times New Roman" w:eastAsia="Microsoft JhengHei" w:hAnsi="Times New Roman" w:cs="Times New Roman"/>
          <w:i w:val="0"/>
          <w:color w:val="343434"/>
          <w:spacing w:val="2"/>
          <w:sz w:val="24"/>
          <w:szCs w:val="24"/>
        </w:rPr>
        <w:t xml:space="preserve"> Rodzic wprowadza odpowiedni nastrój opowiadaniem o tym, jak dzieci poleciały zaczarowaną rakietą do świata, w którym wszystko jest wesołe, kolorowe, dzieci są roześmiane i szczęśliwe. Zadaniem dziecka jest narysowanie tego, co zobaczyły, gdy wysiadły z rakiety.</w:t>
      </w:r>
    </w:p>
    <w:sectPr w:rsidR="00826ED6" w:rsidRPr="00077053" w:rsidSect="007A3CFD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133"/>
    <w:multiLevelType w:val="multilevel"/>
    <w:tmpl w:val="6E3C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01436"/>
    <w:multiLevelType w:val="hybridMultilevel"/>
    <w:tmpl w:val="16B46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1BC"/>
    <w:multiLevelType w:val="hybridMultilevel"/>
    <w:tmpl w:val="5B36B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83F1B"/>
    <w:multiLevelType w:val="hybridMultilevel"/>
    <w:tmpl w:val="5282D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1967E3"/>
    <w:multiLevelType w:val="hybridMultilevel"/>
    <w:tmpl w:val="7D9A0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6D26"/>
    <w:multiLevelType w:val="hybridMultilevel"/>
    <w:tmpl w:val="D82E0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2020F"/>
    <w:multiLevelType w:val="hybridMultilevel"/>
    <w:tmpl w:val="6A8A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F23C5"/>
    <w:rsid w:val="00025F31"/>
    <w:rsid w:val="00040CCB"/>
    <w:rsid w:val="00054AD3"/>
    <w:rsid w:val="00077053"/>
    <w:rsid w:val="00130952"/>
    <w:rsid w:val="00152BF6"/>
    <w:rsid w:val="00160CB7"/>
    <w:rsid w:val="001672C4"/>
    <w:rsid w:val="00210338"/>
    <w:rsid w:val="0029592E"/>
    <w:rsid w:val="00377F94"/>
    <w:rsid w:val="00382260"/>
    <w:rsid w:val="00455FE2"/>
    <w:rsid w:val="004C545A"/>
    <w:rsid w:val="00577F42"/>
    <w:rsid w:val="00794EA9"/>
    <w:rsid w:val="007A3CFD"/>
    <w:rsid w:val="007F061A"/>
    <w:rsid w:val="007F73E2"/>
    <w:rsid w:val="008053A6"/>
    <w:rsid w:val="00826ED6"/>
    <w:rsid w:val="0084528C"/>
    <w:rsid w:val="008A2763"/>
    <w:rsid w:val="008B1498"/>
    <w:rsid w:val="008C6E14"/>
    <w:rsid w:val="00923B17"/>
    <w:rsid w:val="00990B93"/>
    <w:rsid w:val="00A23FA1"/>
    <w:rsid w:val="00A646D6"/>
    <w:rsid w:val="00A87898"/>
    <w:rsid w:val="00AC4E5D"/>
    <w:rsid w:val="00AC6D4D"/>
    <w:rsid w:val="00B75A99"/>
    <w:rsid w:val="00BB606E"/>
    <w:rsid w:val="00BF23C5"/>
    <w:rsid w:val="00C2751E"/>
    <w:rsid w:val="00C40347"/>
    <w:rsid w:val="00C7653A"/>
    <w:rsid w:val="00D22B83"/>
    <w:rsid w:val="00D81246"/>
    <w:rsid w:val="00D8324B"/>
    <w:rsid w:val="00DA7380"/>
    <w:rsid w:val="00E05D77"/>
    <w:rsid w:val="00E2686C"/>
    <w:rsid w:val="00E75D8F"/>
    <w:rsid w:val="00F271ED"/>
    <w:rsid w:val="00FC6211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C5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040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3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3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1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40C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udintn3B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15</cp:revision>
  <dcterms:created xsi:type="dcterms:W3CDTF">2020-05-29T19:24:00Z</dcterms:created>
  <dcterms:modified xsi:type="dcterms:W3CDTF">2020-06-01T12:57:00Z</dcterms:modified>
</cp:coreProperties>
</file>