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B" w:rsidRPr="0099481D" w:rsidRDefault="00FB108B" w:rsidP="00FB108B">
      <w:pPr>
        <w:pStyle w:val="NoSpacing"/>
        <w:rPr>
          <w:rFonts w:ascii="Times New Roman" w:hAnsi="Times New Roman" w:cs="Times New Roman"/>
        </w:rPr>
      </w:pPr>
      <w:r w:rsidRPr="0099481D">
        <w:rPr>
          <w:rFonts w:ascii="Times New Roman" w:hAnsi="Times New Roman" w:cs="Times New Roman"/>
        </w:rPr>
        <w:t>Żródło:</w:t>
      </w:r>
    </w:p>
    <w:p w:rsidR="00FB108B" w:rsidRPr="0099481D" w:rsidRDefault="00FB108B" w:rsidP="00FB108B">
      <w:pPr>
        <w:pStyle w:val="NoSpacing"/>
        <w:rPr>
          <w:rFonts w:ascii="Times New Roman" w:hAnsi="Times New Roman" w:cs="Times New Roman"/>
          <w:sz w:val="20"/>
        </w:rPr>
      </w:pPr>
      <w:r w:rsidRPr="0099481D">
        <w:rPr>
          <w:rFonts w:ascii="Times New Roman" w:hAnsi="Times New Roman" w:cs="Times New Roman"/>
          <w:sz w:val="20"/>
        </w:rPr>
        <w:t>,,Tropiciele ” – przewodnik metodyczny, czterolatek  cz.2</w:t>
      </w:r>
    </w:p>
    <w:p w:rsidR="00FB108B" w:rsidRPr="0099481D" w:rsidRDefault="00FB108B" w:rsidP="00FB108B">
      <w:pPr>
        <w:pStyle w:val="NoSpacing"/>
        <w:rPr>
          <w:rFonts w:ascii="Times New Roman" w:hAnsi="Times New Roman" w:cs="Times New Roman"/>
          <w:sz w:val="20"/>
        </w:rPr>
      </w:pPr>
      <w:r w:rsidRPr="0099481D">
        <w:rPr>
          <w:rFonts w:ascii="Times New Roman" w:hAnsi="Times New Roman" w:cs="Times New Roman"/>
          <w:sz w:val="20"/>
        </w:rPr>
        <w:t>Autorzy: Barbara Dankiewicz ,Beata Gawrońska ,Iwona Jabłońska -Gabrysiak, Emilia Raczek</w:t>
      </w:r>
    </w:p>
    <w:p w:rsidR="00FB108B" w:rsidRDefault="00FB108B" w:rsidP="00FB108B">
      <w:pPr>
        <w:rPr>
          <w:rFonts w:ascii="Times New Roman" w:hAnsi="Times New Roman" w:cs="Times New Roman"/>
          <w:sz w:val="24"/>
        </w:rPr>
      </w:pPr>
    </w:p>
    <w:p w:rsidR="00234DB9" w:rsidRPr="006461EB" w:rsidRDefault="00234DB9" w:rsidP="00FB108B">
      <w:pPr>
        <w:rPr>
          <w:rFonts w:ascii="Times New Roman" w:hAnsi="Times New Roman" w:cs="Times New Roman"/>
          <w:sz w:val="24"/>
        </w:rPr>
      </w:pPr>
    </w:p>
    <w:p w:rsidR="00FB108B" w:rsidRPr="00D8770A" w:rsidRDefault="00FB108B" w:rsidP="00FB108B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D8770A">
        <w:rPr>
          <w:rFonts w:ascii="Times New Roman" w:hAnsi="Times New Roman" w:cs="Times New Roman"/>
          <w:b/>
          <w:i/>
          <w:color w:val="002060"/>
          <w:sz w:val="28"/>
        </w:rPr>
        <w:t>Środa 20.05.2020 r.</w:t>
      </w:r>
    </w:p>
    <w:p w:rsidR="00FB108B" w:rsidRPr="003E64CE" w:rsidRDefault="00FB108B" w:rsidP="00FB108B">
      <w:pPr>
        <w:rPr>
          <w:rFonts w:ascii="Times New Roman" w:hAnsi="Times New Roman" w:cs="Times New Roman"/>
          <w:b/>
          <w:sz w:val="28"/>
        </w:rPr>
      </w:pPr>
      <w:r w:rsidRPr="003E64CE">
        <w:rPr>
          <w:rFonts w:ascii="Times New Roman" w:hAnsi="Times New Roman" w:cs="Times New Roman"/>
          <w:b/>
          <w:sz w:val="28"/>
        </w:rPr>
        <w:t>Temat: Razem jest wesoło.</w:t>
      </w:r>
    </w:p>
    <w:p w:rsidR="00FB108B" w:rsidRPr="00164A7D" w:rsidRDefault="00FB108B" w:rsidP="00FB108B">
      <w:pPr>
        <w:rPr>
          <w:rFonts w:ascii="Times New Roman" w:hAnsi="Times New Roman" w:cs="Times New Roman"/>
          <w:b/>
          <w:sz w:val="28"/>
        </w:rPr>
      </w:pPr>
    </w:p>
    <w:p w:rsidR="00FB76B3" w:rsidRPr="00F87BC8" w:rsidRDefault="00FB108B" w:rsidP="00F87BC8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i/>
          <w:sz w:val="28"/>
        </w:rPr>
      </w:pPr>
      <w:r w:rsidRPr="00FB76B3">
        <w:rPr>
          <w:rFonts w:cs="Times New Roman"/>
          <w:b/>
          <w:i/>
          <w:sz w:val="28"/>
        </w:rPr>
        <w:t>Drodzy rodzice, kochane dzieci!</w:t>
      </w:r>
    </w:p>
    <w:p w:rsidR="00C46DBD" w:rsidRPr="00FB76B3" w:rsidRDefault="00FB76B3" w:rsidP="00FB76B3">
      <w:pPr>
        <w:pStyle w:val="Standard"/>
        <w:autoSpaceDE w:val="0"/>
        <w:jc w:val="center"/>
        <w:rPr>
          <w:rFonts w:cs="Times New Roman"/>
          <w:i/>
        </w:rPr>
      </w:pPr>
      <w:r w:rsidRPr="00FB76B3">
        <w:rPr>
          <w:rFonts w:cs="Times New Roman"/>
          <w:i/>
        </w:rPr>
        <w:t>Dzisiaj proponujemy na ro</w:t>
      </w:r>
      <w:r>
        <w:rPr>
          <w:rFonts w:cs="Times New Roman"/>
          <w:i/>
        </w:rPr>
        <w:t>z</w:t>
      </w:r>
      <w:r w:rsidRPr="00FB76B3">
        <w:rPr>
          <w:rFonts w:cs="Times New Roman"/>
          <w:i/>
        </w:rPr>
        <w:t>grzewkę gimnastykę przy rymowance, następnie czeka na was zabawa w porównywanie wielkości dwóch zabawek,</w:t>
      </w:r>
      <w:r w:rsidR="00F87BC8">
        <w:rPr>
          <w:rFonts w:cs="Times New Roman"/>
          <w:i/>
        </w:rPr>
        <w:t xml:space="preserve"> </w:t>
      </w:r>
      <w:r w:rsidRPr="00FB76B3">
        <w:rPr>
          <w:rFonts w:cs="Times New Roman"/>
          <w:i/>
        </w:rPr>
        <w:t>będziecie uczestniczyć w zabawach ruchowych oraz usprawnicie rączki wykonując prace plastyczną.</w:t>
      </w:r>
    </w:p>
    <w:p w:rsidR="00E74513" w:rsidRPr="009E0156" w:rsidRDefault="00E74513" w:rsidP="00FB108B">
      <w:pPr>
        <w:pStyle w:val="Standard"/>
        <w:autoSpaceDE w:val="0"/>
        <w:jc w:val="right"/>
        <w:rPr>
          <w:rFonts w:cs="Times New Roman"/>
          <w:b/>
        </w:rPr>
      </w:pPr>
    </w:p>
    <w:p w:rsidR="00E74513" w:rsidRPr="009E0156" w:rsidRDefault="00E74513" w:rsidP="00FB108B">
      <w:pPr>
        <w:pStyle w:val="Standard"/>
        <w:autoSpaceDE w:val="0"/>
        <w:jc w:val="right"/>
        <w:rPr>
          <w:rFonts w:cs="Times New Roman"/>
          <w:b/>
        </w:rPr>
      </w:pPr>
    </w:p>
    <w:p w:rsidR="00FB108B" w:rsidRPr="00D8770A" w:rsidRDefault="00FB76B3" w:rsidP="00FB108B">
      <w:pPr>
        <w:pStyle w:val="Standard"/>
        <w:autoSpaceDE w:val="0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Miłej zabawy! </w:t>
      </w:r>
      <w:r w:rsidR="00FB108B" w:rsidRPr="00D8770A">
        <w:rPr>
          <w:rFonts w:cs="Times New Roman"/>
          <w:i/>
        </w:rPr>
        <w:sym w:font="Wingdings" w:char="F04A"/>
      </w:r>
    </w:p>
    <w:p w:rsidR="00FB108B" w:rsidRPr="009E0156" w:rsidRDefault="00FB108B" w:rsidP="00FB108B">
      <w:pPr>
        <w:pStyle w:val="Standard"/>
        <w:autoSpaceDE w:val="0"/>
        <w:jc w:val="right"/>
        <w:rPr>
          <w:rFonts w:cs="Times New Roman"/>
          <w:b/>
        </w:rPr>
      </w:pPr>
    </w:p>
    <w:p w:rsidR="00FB108B" w:rsidRPr="009E0156" w:rsidRDefault="00FB108B" w:rsidP="00F87BC8">
      <w:pPr>
        <w:pStyle w:val="Standard"/>
        <w:autoSpaceDE w:val="0"/>
        <w:rPr>
          <w:rFonts w:cs="Times New Roman"/>
          <w:b/>
        </w:rPr>
      </w:pPr>
    </w:p>
    <w:p w:rsidR="00FB108B" w:rsidRPr="0099481D" w:rsidRDefault="00FB108B" w:rsidP="00FB108B">
      <w:pPr>
        <w:pStyle w:val="Standard"/>
        <w:autoSpaceDE w:val="0"/>
        <w:rPr>
          <w:rFonts w:cs="Times New Roman"/>
          <w:b/>
          <w:color w:val="002060"/>
          <w:sz w:val="28"/>
        </w:rPr>
      </w:pPr>
      <w:r w:rsidRPr="0099481D">
        <w:rPr>
          <w:rFonts w:cs="Times New Roman"/>
          <w:b/>
          <w:color w:val="002060"/>
          <w:sz w:val="28"/>
        </w:rPr>
        <w:t>Propozycje zabaw</w:t>
      </w:r>
    </w:p>
    <w:p w:rsidR="00FB108B" w:rsidRPr="009E0156" w:rsidRDefault="00FB108B" w:rsidP="00FB108B">
      <w:pPr>
        <w:pStyle w:val="Standard"/>
        <w:autoSpaceDE w:val="0"/>
        <w:rPr>
          <w:rFonts w:cs="Times New Roman"/>
          <w:b/>
          <w:color w:val="0070C0"/>
        </w:rPr>
      </w:pPr>
    </w:p>
    <w:p w:rsidR="00BE4E0E" w:rsidRPr="009E0156" w:rsidRDefault="00BE4E0E" w:rsidP="00FB108B">
      <w:pPr>
        <w:pStyle w:val="Standard"/>
        <w:numPr>
          <w:ilvl w:val="0"/>
          <w:numId w:val="1"/>
        </w:numPr>
        <w:autoSpaceDE w:val="0"/>
        <w:rPr>
          <w:rFonts w:cs="Times New Roman"/>
          <w:b/>
        </w:rPr>
      </w:pPr>
      <w:r w:rsidRPr="0099481D">
        <w:rPr>
          <w:rFonts w:cs="Times New Roman"/>
          <w:b/>
          <w:color w:val="002060"/>
        </w:rPr>
        <w:t>„Gimnastyka”</w:t>
      </w:r>
      <w:r w:rsidRPr="009E0156">
        <w:rPr>
          <w:rFonts w:cs="Times New Roman"/>
        </w:rPr>
        <w:t xml:space="preserve"> - rozgrzewka </w:t>
      </w:r>
      <w:r w:rsidR="00E462B3" w:rsidRPr="009E0156">
        <w:rPr>
          <w:rFonts w:cs="Times New Roman"/>
        </w:rPr>
        <w:t>przy rymowance.</w:t>
      </w:r>
    </w:p>
    <w:p w:rsidR="00BE4E0E" w:rsidRPr="009E0156" w:rsidRDefault="00BE4E0E" w:rsidP="00BE4E0E">
      <w:pPr>
        <w:pStyle w:val="Standard"/>
        <w:autoSpaceDE w:val="0"/>
        <w:ind w:left="720"/>
        <w:jc w:val="center"/>
        <w:rPr>
          <w:rFonts w:cs="Times New Roman"/>
          <w:b/>
        </w:rPr>
      </w:pPr>
    </w:p>
    <w:p w:rsidR="00BE4E0E" w:rsidRPr="009E0156" w:rsidRDefault="00FB108B" w:rsidP="00BE4E0E">
      <w:pPr>
        <w:pStyle w:val="Standard"/>
        <w:autoSpaceDE w:val="0"/>
        <w:ind w:left="720"/>
        <w:jc w:val="center"/>
        <w:rPr>
          <w:rFonts w:cs="Times New Roman"/>
        </w:rPr>
      </w:pPr>
      <w:r w:rsidRPr="009E0156">
        <w:rPr>
          <w:rFonts w:cs="Times New Roman"/>
        </w:rPr>
        <w:t>Gimnastyka to podstawa,</w:t>
      </w:r>
    </w:p>
    <w:p w:rsidR="00BE4E0E" w:rsidRPr="009E0156" w:rsidRDefault="00FB108B" w:rsidP="00BE4E0E">
      <w:pPr>
        <w:pStyle w:val="Standard"/>
        <w:autoSpaceDE w:val="0"/>
        <w:ind w:left="720"/>
        <w:jc w:val="center"/>
        <w:rPr>
          <w:rFonts w:cs="Times New Roman"/>
        </w:rPr>
      </w:pPr>
      <w:r w:rsidRPr="009E0156">
        <w:rPr>
          <w:rFonts w:cs="Times New Roman"/>
        </w:rPr>
        <w:t>to dla dzieci ważna sprawa,</w:t>
      </w:r>
    </w:p>
    <w:p w:rsidR="00BE4E0E" w:rsidRPr="009E0156" w:rsidRDefault="00FB108B" w:rsidP="00BE4E0E">
      <w:pPr>
        <w:pStyle w:val="Standard"/>
        <w:autoSpaceDE w:val="0"/>
        <w:ind w:left="720"/>
        <w:jc w:val="center"/>
        <w:rPr>
          <w:rFonts w:cs="Times New Roman"/>
        </w:rPr>
      </w:pPr>
      <w:r w:rsidRPr="009E0156">
        <w:rPr>
          <w:rFonts w:cs="Times New Roman"/>
        </w:rPr>
        <w:t>ręce w górę, w przód i w bok.</w:t>
      </w:r>
    </w:p>
    <w:p w:rsidR="00FB108B" w:rsidRPr="009E0156" w:rsidRDefault="00FB108B" w:rsidP="00BE4E0E">
      <w:pPr>
        <w:pStyle w:val="Standard"/>
        <w:autoSpaceDE w:val="0"/>
        <w:ind w:left="720"/>
        <w:jc w:val="center"/>
        <w:rPr>
          <w:rFonts w:cs="Times New Roman"/>
        </w:rPr>
      </w:pPr>
      <w:r w:rsidRPr="009E0156">
        <w:rPr>
          <w:rFonts w:cs="Times New Roman"/>
        </w:rPr>
        <w:t>Skłon do przodu, przysiad, skok.</w:t>
      </w:r>
    </w:p>
    <w:p w:rsidR="00BE4E0E" w:rsidRPr="009E0156" w:rsidRDefault="00BE4E0E" w:rsidP="00BE4E0E">
      <w:pPr>
        <w:pStyle w:val="Standard"/>
        <w:autoSpaceDE w:val="0"/>
        <w:ind w:left="720"/>
        <w:rPr>
          <w:rFonts w:cs="Times New Roman"/>
          <w:b/>
        </w:rPr>
      </w:pPr>
    </w:p>
    <w:p w:rsidR="00BE4E0E" w:rsidRPr="000F7326" w:rsidRDefault="00BE4E0E" w:rsidP="000F7326">
      <w:pPr>
        <w:pStyle w:val="ListParagraph"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A2706" w:rsidRPr="0099481D" w:rsidRDefault="00BE4E0E" w:rsidP="0099481D">
      <w:pPr>
        <w:pStyle w:val="Standard"/>
        <w:numPr>
          <w:ilvl w:val="0"/>
          <w:numId w:val="1"/>
        </w:numPr>
        <w:autoSpaceDE w:val="0"/>
        <w:rPr>
          <w:rFonts w:cs="Times New Roman"/>
        </w:rPr>
      </w:pPr>
      <w:r w:rsidRPr="00D8770A">
        <w:rPr>
          <w:rFonts w:cs="Times New Roman"/>
          <w:b/>
        </w:rPr>
        <w:t xml:space="preserve"> </w:t>
      </w:r>
      <w:r w:rsidRPr="0099481D">
        <w:rPr>
          <w:rFonts w:cs="Times New Roman"/>
          <w:b/>
          <w:color w:val="002060"/>
        </w:rPr>
        <w:t>„Tup, lalki i misie”</w:t>
      </w:r>
      <w:r w:rsidRPr="009E0156">
        <w:rPr>
          <w:rFonts w:cs="Times New Roman"/>
          <w:b/>
        </w:rPr>
        <w:t xml:space="preserve"> – </w:t>
      </w:r>
      <w:r w:rsidR="003E64CE" w:rsidRPr="009E0156">
        <w:rPr>
          <w:rFonts w:cs="Times New Roman"/>
        </w:rPr>
        <w:t xml:space="preserve">zabawa dydaktyczna. </w:t>
      </w:r>
      <w:r w:rsidR="005D1DF3">
        <w:rPr>
          <w:rFonts w:cs="Times New Roman"/>
        </w:rPr>
        <w:t xml:space="preserve">                                                                          </w:t>
      </w:r>
      <w:r w:rsidR="003E64CE" w:rsidRPr="009E0156">
        <w:rPr>
          <w:rFonts w:cs="Times New Roman"/>
        </w:rPr>
        <w:t>D</w:t>
      </w:r>
      <w:r w:rsidRPr="009E0156">
        <w:rPr>
          <w:rFonts w:cs="Times New Roman"/>
        </w:rPr>
        <w:t xml:space="preserve">ziecko ma lalkę lub misia. Rodzic prosi, by dziecko porównało wielkość dwóch zabawek. </w:t>
      </w:r>
      <w:r w:rsidR="003E64CE" w:rsidRPr="009E0156">
        <w:rPr>
          <w:rFonts w:cs="Times New Roman"/>
        </w:rPr>
        <w:t>Następnie ustala razem z dzieckiem</w:t>
      </w:r>
      <w:r w:rsidRPr="009E0156">
        <w:rPr>
          <w:rFonts w:cs="Times New Roman"/>
        </w:rPr>
        <w:t xml:space="preserve">, która z zabawek jest wyższa, a która niższa. </w:t>
      </w:r>
      <w:r w:rsidR="003E64CE" w:rsidRPr="009E0156">
        <w:rPr>
          <w:rFonts w:cs="Times New Roman"/>
        </w:rPr>
        <w:t xml:space="preserve">Następnie rodzic </w:t>
      </w:r>
      <w:r w:rsidRPr="009E0156">
        <w:rPr>
          <w:rFonts w:cs="Times New Roman"/>
        </w:rPr>
        <w:t xml:space="preserve">wybiera jedną zabawkę i kładzie ją na dywanie. </w:t>
      </w:r>
      <w:r w:rsidR="003E64CE" w:rsidRPr="009E0156">
        <w:rPr>
          <w:rFonts w:cs="Times New Roman"/>
        </w:rPr>
        <w:t xml:space="preserve">Dziecko określa, czy </w:t>
      </w:r>
      <w:r w:rsidRPr="009E0156">
        <w:rPr>
          <w:rFonts w:cs="Times New Roman"/>
        </w:rPr>
        <w:t xml:space="preserve"> zabawka</w:t>
      </w:r>
      <w:r w:rsidR="003E64CE" w:rsidRPr="009E0156">
        <w:rPr>
          <w:rFonts w:cs="Times New Roman"/>
        </w:rPr>
        <w:t xml:space="preserve"> rodzica </w:t>
      </w:r>
      <w:r w:rsidRPr="009E0156">
        <w:rPr>
          <w:rFonts w:cs="Times New Roman"/>
        </w:rPr>
        <w:t xml:space="preserve"> jest od </w:t>
      </w:r>
      <w:r w:rsidR="003E64CE" w:rsidRPr="009E0156">
        <w:rPr>
          <w:rFonts w:cs="Times New Roman"/>
        </w:rPr>
        <w:t xml:space="preserve">jego zabawki wyższa czy niższa, i kładzie </w:t>
      </w:r>
      <w:r w:rsidRPr="009E0156">
        <w:rPr>
          <w:rFonts w:cs="Times New Roman"/>
        </w:rPr>
        <w:t>ją po odpowiedniej stronie, np. wyższe po prawej, niższe po lewej stronie.</w:t>
      </w:r>
    </w:p>
    <w:p w:rsidR="00E462B3" w:rsidRPr="009E0156" w:rsidRDefault="00E462B3" w:rsidP="009E0156">
      <w:pPr>
        <w:pStyle w:val="Standard"/>
        <w:autoSpaceDE w:val="0"/>
        <w:rPr>
          <w:rFonts w:cs="Times New Roman"/>
          <w:b/>
        </w:rPr>
      </w:pPr>
    </w:p>
    <w:p w:rsidR="009E0156" w:rsidRPr="009E0156" w:rsidRDefault="00E74513" w:rsidP="009E01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EA9">
        <w:rPr>
          <w:rFonts w:ascii="Times New Roman" w:hAnsi="Times New Roman" w:cs="Times New Roman"/>
          <w:b/>
          <w:color w:val="002060"/>
          <w:sz w:val="24"/>
          <w:szCs w:val="24"/>
        </w:rPr>
        <w:t>„Pary”</w:t>
      </w:r>
      <w:r w:rsidRPr="00D8770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E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156">
        <w:rPr>
          <w:rFonts w:ascii="Times New Roman" w:hAnsi="Times New Roman" w:cs="Times New Roman"/>
          <w:sz w:val="24"/>
          <w:szCs w:val="24"/>
        </w:rPr>
        <w:t>zabawa ruchowa orientacyjno-porządkowa. Dziecko, rodzice i rodzeństwo  poruszają się po sali przy melodii dowolnej piosenki. W czasie przerwy w muzyce szybko dobierają się w pary i stają do siebie plecami.</w:t>
      </w:r>
      <w:r w:rsidR="009E0156" w:rsidRPr="009E0156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9E0156" w:rsidRPr="009E0156" w:rsidRDefault="009E0156" w:rsidP="009E0156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156" w:rsidRDefault="009E0156" w:rsidP="009E0156">
      <w:pPr>
        <w:pStyle w:val="Standard"/>
        <w:autoSpaceDE w:val="0"/>
        <w:ind w:left="720"/>
        <w:rPr>
          <w:rFonts w:cs="Times New Roman"/>
          <w:b/>
        </w:rPr>
      </w:pPr>
    </w:p>
    <w:p w:rsidR="00FB76B3" w:rsidRPr="009E0156" w:rsidRDefault="00FB76B3" w:rsidP="009E0156">
      <w:pPr>
        <w:pStyle w:val="Standard"/>
        <w:autoSpaceDE w:val="0"/>
        <w:ind w:left="720"/>
        <w:rPr>
          <w:rFonts w:cs="Times New Roman"/>
          <w:b/>
        </w:rPr>
      </w:pPr>
    </w:p>
    <w:p w:rsidR="003026AB" w:rsidRDefault="003026AB" w:rsidP="009E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EA9">
        <w:rPr>
          <w:rFonts w:ascii="Times New Roman" w:hAnsi="Times New Roman" w:cs="Times New Roman"/>
          <w:b/>
          <w:color w:val="002060"/>
          <w:sz w:val="24"/>
          <w:szCs w:val="24"/>
        </w:rPr>
        <w:t>„Gdzie jest mama?”</w:t>
      </w:r>
      <w:r>
        <w:rPr>
          <w:rFonts w:ascii="Times New Roman" w:hAnsi="Times New Roman" w:cs="Times New Roman"/>
          <w:sz w:val="24"/>
          <w:szCs w:val="24"/>
        </w:rPr>
        <w:t xml:space="preserve"> – zabawa dydaktyczna. Dziecko chodzi</w:t>
      </w:r>
      <w:r w:rsidRPr="003026AB">
        <w:rPr>
          <w:rFonts w:ascii="Times New Roman" w:hAnsi="Times New Roman" w:cs="Times New Roman"/>
          <w:sz w:val="24"/>
          <w:szCs w:val="24"/>
        </w:rPr>
        <w:t xml:space="preserve"> po obwodzie koła. W środku leżą ilustracje (mama, tata, siostra, brat). Na </w:t>
      </w:r>
      <w:r>
        <w:rPr>
          <w:rFonts w:ascii="Times New Roman" w:hAnsi="Times New Roman" w:cs="Times New Roman"/>
          <w:sz w:val="24"/>
          <w:szCs w:val="24"/>
        </w:rPr>
        <w:t xml:space="preserve">dowolny </w:t>
      </w:r>
      <w:r w:rsidRPr="003026AB">
        <w:rPr>
          <w:rFonts w:ascii="Times New Roman" w:hAnsi="Times New Roman" w:cs="Times New Roman"/>
          <w:sz w:val="24"/>
          <w:szCs w:val="24"/>
        </w:rPr>
        <w:t xml:space="preserve">sygnał </w:t>
      </w:r>
      <w:r>
        <w:rPr>
          <w:rFonts w:ascii="Times New Roman" w:hAnsi="Times New Roman" w:cs="Times New Roman"/>
          <w:sz w:val="24"/>
          <w:szCs w:val="24"/>
        </w:rPr>
        <w:t>rodzica, dziecko odwraca się tyłem do środka kręgu. Rodzic zabiera jedną ilustrację, dziecko odwraca się i głośno mówi</w:t>
      </w:r>
      <w:r w:rsidRPr="003026AB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j ilustracji brakuje. Później rodzic</w:t>
      </w:r>
      <w:r w:rsidRPr="003026AB">
        <w:rPr>
          <w:rFonts w:ascii="Times New Roman" w:hAnsi="Times New Roman" w:cs="Times New Roman"/>
          <w:sz w:val="24"/>
          <w:szCs w:val="24"/>
        </w:rPr>
        <w:t xml:space="preserve"> dodaje dwie kolejne ilustracje – dziadka i babci – i kontynuuje zabawę.</w:t>
      </w:r>
    </w:p>
    <w:p w:rsidR="003026AB" w:rsidRPr="003026AB" w:rsidRDefault="003026AB" w:rsidP="00302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156" w:rsidRPr="009E0156" w:rsidRDefault="009E0156" w:rsidP="009E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15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</w:t>
      </w:r>
      <w:r w:rsidRPr="00E40EA9">
        <w:rPr>
          <w:rFonts w:ascii="Times New Roman" w:hAnsi="Times New Roman" w:cs="Times New Roman"/>
          <w:b/>
          <w:color w:val="002060"/>
          <w:sz w:val="24"/>
          <w:szCs w:val="24"/>
        </w:rPr>
        <w:t>„Budujemy dom dla rodziców”-</w:t>
      </w:r>
      <w:r w:rsidRPr="009E0156">
        <w:rPr>
          <w:rFonts w:ascii="Times New Roman" w:hAnsi="Times New Roman" w:cs="Times New Roman"/>
          <w:sz w:val="24"/>
          <w:szCs w:val="24"/>
        </w:rPr>
        <w:t xml:space="preserve"> zabawa muzyczna. </w:t>
      </w:r>
    </w:p>
    <w:p w:rsidR="009E0156" w:rsidRPr="009E0156" w:rsidRDefault="009E0156" w:rsidP="009E01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156">
        <w:rPr>
          <w:rFonts w:ascii="Times New Roman" w:hAnsi="Times New Roman" w:cs="Times New Roman"/>
          <w:sz w:val="24"/>
          <w:szCs w:val="24"/>
        </w:rPr>
        <w:t>Dziecko wspólnie z rodzicami buduje dom z tekturowych pudełek,  paczek do wesołej muzyki (piosenka dowolna).</w:t>
      </w:r>
    </w:p>
    <w:p w:rsidR="00CC514A" w:rsidRPr="009E0156" w:rsidRDefault="00CC514A" w:rsidP="009E0156">
      <w:pPr>
        <w:pStyle w:val="Standard"/>
        <w:autoSpaceDE w:val="0"/>
        <w:ind w:left="360"/>
        <w:rPr>
          <w:rFonts w:cs="Times New Roman"/>
        </w:rPr>
      </w:pPr>
    </w:p>
    <w:p w:rsidR="00E37A33" w:rsidRDefault="00E37A33" w:rsidP="00E37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CD1" w:rsidRPr="00F52CD1" w:rsidRDefault="006B4A70" w:rsidP="00F52CD1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</w:rPr>
      </w:pPr>
      <w:r w:rsidRPr="00E40EA9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="00F52CD1" w:rsidRPr="00E40EA9">
        <w:rPr>
          <w:rFonts w:ascii="Times New Roman" w:hAnsi="Times New Roman" w:cs="Times New Roman"/>
          <w:b/>
          <w:color w:val="002060"/>
          <w:sz w:val="24"/>
        </w:rPr>
        <w:t>„Moja rodzina”</w:t>
      </w:r>
      <w:r w:rsidR="00F52CD1" w:rsidRPr="00F52CD1">
        <w:rPr>
          <w:rFonts w:ascii="Times New Roman" w:hAnsi="Times New Roman" w:cs="Times New Roman"/>
          <w:sz w:val="24"/>
        </w:rPr>
        <w:t xml:space="preserve"> – zabawa plastyczna. Dziecko kredkami świecowymi rysuje    </w:t>
      </w:r>
    </w:p>
    <w:p w:rsidR="00F52CD1" w:rsidRPr="00F52CD1" w:rsidRDefault="00F52CD1" w:rsidP="00F52CD1">
      <w:pPr>
        <w:pStyle w:val="ListParagraph"/>
        <w:rPr>
          <w:rFonts w:ascii="Times New Roman" w:hAnsi="Times New Roman" w:cs="Times New Roman"/>
          <w:sz w:val="24"/>
        </w:rPr>
      </w:pPr>
      <w:r w:rsidRPr="00F52CD1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  </w:t>
      </w:r>
      <w:r w:rsidRPr="00F52CD1">
        <w:rPr>
          <w:rFonts w:ascii="Times New Roman" w:hAnsi="Times New Roman" w:cs="Times New Roman"/>
          <w:sz w:val="24"/>
        </w:rPr>
        <w:t>członków swojej rodziny. Na koniec opowiada o swojej pracy .</w:t>
      </w:r>
    </w:p>
    <w:p w:rsidR="00E37A33" w:rsidRDefault="00E37A33" w:rsidP="00D8770A">
      <w:pPr>
        <w:pStyle w:val="Standard"/>
        <w:autoSpaceDE w:val="0"/>
        <w:rPr>
          <w:rFonts w:cs="Times New Roman"/>
          <w:b/>
        </w:rPr>
      </w:pPr>
    </w:p>
    <w:p w:rsidR="009E0156" w:rsidRDefault="009E0156" w:rsidP="000F7326">
      <w:pPr>
        <w:pStyle w:val="Standard"/>
        <w:autoSpaceDE w:val="0"/>
        <w:rPr>
          <w:rFonts w:cs="Times New Roman"/>
          <w:b/>
          <w:color w:val="002060"/>
        </w:rPr>
      </w:pPr>
    </w:p>
    <w:p w:rsidR="00F87BC8" w:rsidRDefault="00F87BC8" w:rsidP="000F7326">
      <w:pPr>
        <w:pStyle w:val="Standard"/>
        <w:autoSpaceDE w:val="0"/>
        <w:rPr>
          <w:rFonts w:cs="Times New Roman"/>
          <w:b/>
          <w:color w:val="002060"/>
        </w:rPr>
      </w:pPr>
    </w:p>
    <w:p w:rsidR="00F87BC8" w:rsidRPr="00E40EA9" w:rsidRDefault="00F87BC8" w:rsidP="000F7326">
      <w:pPr>
        <w:pStyle w:val="Standard"/>
        <w:autoSpaceDE w:val="0"/>
        <w:rPr>
          <w:rFonts w:cs="Times New Roman"/>
          <w:b/>
          <w:color w:val="002060"/>
        </w:rPr>
      </w:pPr>
    </w:p>
    <w:p w:rsidR="00E462B3" w:rsidRPr="00E40EA9" w:rsidRDefault="00E462B3" w:rsidP="00E462B3">
      <w:pPr>
        <w:pStyle w:val="Standard"/>
        <w:rPr>
          <w:rFonts w:cs="Times New Roman"/>
          <w:b/>
          <w:color w:val="002060"/>
        </w:rPr>
      </w:pPr>
      <w:r w:rsidRPr="00E40EA9">
        <w:rPr>
          <w:rFonts w:cs="Times New Roman"/>
          <w:b/>
          <w:color w:val="002060"/>
        </w:rPr>
        <w:t>PROPOZYCJA DLA CHĘTNYCH</w:t>
      </w:r>
      <w:r w:rsidR="00D8770A" w:rsidRPr="00E40EA9">
        <w:rPr>
          <w:rFonts w:cs="Times New Roman"/>
          <w:b/>
          <w:color w:val="002060"/>
        </w:rPr>
        <w:t xml:space="preserve"> </w:t>
      </w:r>
      <w:r w:rsidRPr="00E40EA9">
        <w:rPr>
          <w:rFonts w:cs="Times New Roman"/>
          <w:b/>
          <w:color w:val="002060"/>
        </w:rPr>
        <w:t xml:space="preserve"> DZIECI</w:t>
      </w:r>
    </w:p>
    <w:p w:rsidR="005D1DF3" w:rsidRPr="009E0156" w:rsidRDefault="005D1DF3" w:rsidP="00E462B3">
      <w:pPr>
        <w:pStyle w:val="Standard"/>
        <w:rPr>
          <w:rFonts w:cs="Times New Roman"/>
          <w:b/>
          <w:color w:val="004586"/>
        </w:rPr>
      </w:pPr>
    </w:p>
    <w:p w:rsidR="00E462B3" w:rsidRPr="009E0156" w:rsidRDefault="00EB3DC5" w:rsidP="00E462B3">
      <w:pPr>
        <w:pStyle w:val="Standard"/>
        <w:numPr>
          <w:ilvl w:val="0"/>
          <w:numId w:val="2"/>
        </w:numPr>
        <w:autoSpaceDE w:val="0"/>
        <w:rPr>
          <w:rFonts w:cs="Times New Roman"/>
        </w:rPr>
      </w:pPr>
      <w:r w:rsidRPr="00E40EA9">
        <w:rPr>
          <w:rFonts w:cs="Times New Roman"/>
          <w:b/>
          <w:color w:val="002060"/>
        </w:rPr>
        <w:t>,,</w:t>
      </w:r>
      <w:r w:rsidR="00E462B3" w:rsidRPr="00E40EA9">
        <w:rPr>
          <w:rFonts w:cs="Times New Roman"/>
          <w:b/>
          <w:color w:val="002060"/>
        </w:rPr>
        <w:t>Mój rytm”</w:t>
      </w:r>
      <w:r w:rsidR="00E462B3" w:rsidRPr="009E0156">
        <w:rPr>
          <w:rFonts w:cs="Times New Roman"/>
        </w:rPr>
        <w:t xml:space="preserve"> – zabawa w rytmy.</w:t>
      </w:r>
    </w:p>
    <w:p w:rsidR="00E74513" w:rsidRPr="009E0156" w:rsidRDefault="00E462B3" w:rsidP="00681878">
      <w:pPr>
        <w:pStyle w:val="Standard"/>
        <w:autoSpaceDE w:val="0"/>
        <w:ind w:left="1440"/>
        <w:rPr>
          <w:rFonts w:cs="Times New Roman"/>
        </w:rPr>
      </w:pPr>
      <w:r w:rsidRPr="009E0156">
        <w:rPr>
          <w:rFonts w:cs="Times New Roman"/>
        </w:rPr>
        <w:t>Dziecko ma przed sobą garść białej fasoli i grochu. Rodzic układa przed sobą prosty rytm , np.</w:t>
      </w:r>
      <w:r w:rsidR="00040062" w:rsidRPr="009E0156">
        <w:rPr>
          <w:rFonts w:cs="Times New Roman"/>
        </w:rPr>
        <w:t xml:space="preserve"> dwa ziarna grochu, jedno ziarno fasoli. Prosi dziecko aby ułożyło taki sam rytm. Następnie rodzic wymyśla inn</w:t>
      </w:r>
      <w:r w:rsidR="00681878">
        <w:rPr>
          <w:rFonts w:cs="Times New Roman"/>
        </w:rPr>
        <w:t>e rytmy , a dziecko je odtwarza.</w:t>
      </w:r>
    </w:p>
    <w:p w:rsidR="00E74513" w:rsidRPr="009E0156" w:rsidRDefault="00E74513">
      <w:pPr>
        <w:pStyle w:val="Standard"/>
        <w:autoSpaceDE w:val="0"/>
        <w:ind w:left="1440"/>
        <w:rPr>
          <w:rFonts w:cs="Times New Roman"/>
        </w:rPr>
      </w:pPr>
    </w:p>
    <w:sectPr w:rsidR="00E74513" w:rsidRPr="009E0156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9"/>
    <w:multiLevelType w:val="hybridMultilevel"/>
    <w:tmpl w:val="A7E6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F87"/>
    <w:multiLevelType w:val="hybridMultilevel"/>
    <w:tmpl w:val="7FD0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61358"/>
    <w:multiLevelType w:val="hybridMultilevel"/>
    <w:tmpl w:val="97A4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637"/>
    <w:multiLevelType w:val="hybridMultilevel"/>
    <w:tmpl w:val="7D940F4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4D736ABA"/>
    <w:multiLevelType w:val="hybridMultilevel"/>
    <w:tmpl w:val="D302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82E1E"/>
    <w:multiLevelType w:val="hybridMultilevel"/>
    <w:tmpl w:val="8CDC5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E6DD1"/>
    <w:multiLevelType w:val="hybridMultilevel"/>
    <w:tmpl w:val="B92A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8B"/>
    <w:rsid w:val="00033B93"/>
    <w:rsid w:val="00040062"/>
    <w:rsid w:val="00054AD3"/>
    <w:rsid w:val="000E7FDC"/>
    <w:rsid w:val="000F7326"/>
    <w:rsid w:val="00152BF6"/>
    <w:rsid w:val="00160CB7"/>
    <w:rsid w:val="001672C4"/>
    <w:rsid w:val="001845A4"/>
    <w:rsid w:val="00234DB9"/>
    <w:rsid w:val="0029592E"/>
    <w:rsid w:val="00297DF8"/>
    <w:rsid w:val="003026AB"/>
    <w:rsid w:val="00323D1A"/>
    <w:rsid w:val="00376175"/>
    <w:rsid w:val="00382260"/>
    <w:rsid w:val="003959B7"/>
    <w:rsid w:val="003E64CE"/>
    <w:rsid w:val="003E6A02"/>
    <w:rsid w:val="00485A54"/>
    <w:rsid w:val="004A2706"/>
    <w:rsid w:val="00510211"/>
    <w:rsid w:val="00577F42"/>
    <w:rsid w:val="005838C0"/>
    <w:rsid w:val="005D1DF3"/>
    <w:rsid w:val="00681878"/>
    <w:rsid w:val="006822E0"/>
    <w:rsid w:val="00694AFA"/>
    <w:rsid w:val="006A5494"/>
    <w:rsid w:val="006B4A70"/>
    <w:rsid w:val="006B560D"/>
    <w:rsid w:val="00714DE9"/>
    <w:rsid w:val="007F061A"/>
    <w:rsid w:val="007F73E2"/>
    <w:rsid w:val="008053A6"/>
    <w:rsid w:val="008069E7"/>
    <w:rsid w:val="00813A92"/>
    <w:rsid w:val="008A2763"/>
    <w:rsid w:val="008B1498"/>
    <w:rsid w:val="008C6E14"/>
    <w:rsid w:val="00923B17"/>
    <w:rsid w:val="0099481D"/>
    <w:rsid w:val="009E0156"/>
    <w:rsid w:val="00A014E5"/>
    <w:rsid w:val="00A646D6"/>
    <w:rsid w:val="00A8360C"/>
    <w:rsid w:val="00A87898"/>
    <w:rsid w:val="00AA7FA3"/>
    <w:rsid w:val="00AC6D4D"/>
    <w:rsid w:val="00B12A99"/>
    <w:rsid w:val="00B6063C"/>
    <w:rsid w:val="00B75A99"/>
    <w:rsid w:val="00BB606E"/>
    <w:rsid w:val="00BE4E0E"/>
    <w:rsid w:val="00C40347"/>
    <w:rsid w:val="00C421AD"/>
    <w:rsid w:val="00C46DBD"/>
    <w:rsid w:val="00C52D7E"/>
    <w:rsid w:val="00C7653A"/>
    <w:rsid w:val="00CB13EC"/>
    <w:rsid w:val="00CC514A"/>
    <w:rsid w:val="00D8770A"/>
    <w:rsid w:val="00D96DD9"/>
    <w:rsid w:val="00DA7380"/>
    <w:rsid w:val="00E2686C"/>
    <w:rsid w:val="00E27700"/>
    <w:rsid w:val="00E37A33"/>
    <w:rsid w:val="00E40EA9"/>
    <w:rsid w:val="00E462B3"/>
    <w:rsid w:val="00E74513"/>
    <w:rsid w:val="00EB3DC5"/>
    <w:rsid w:val="00F419C4"/>
    <w:rsid w:val="00F52CD1"/>
    <w:rsid w:val="00F65762"/>
    <w:rsid w:val="00F87BC8"/>
    <w:rsid w:val="00FB108B"/>
    <w:rsid w:val="00FB76B3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8B"/>
    <w:rPr>
      <w:color w:val="0000FF"/>
      <w:u w:val="single"/>
    </w:rPr>
  </w:style>
  <w:style w:type="paragraph" w:styleId="NoSpacing">
    <w:name w:val="No Spacing"/>
    <w:uiPriority w:val="1"/>
    <w:qFormat/>
    <w:rsid w:val="00FB108B"/>
    <w:pPr>
      <w:spacing w:after="0" w:line="240" w:lineRule="auto"/>
    </w:pPr>
  </w:style>
  <w:style w:type="paragraph" w:customStyle="1" w:styleId="Standard">
    <w:name w:val="Standard"/>
    <w:rsid w:val="00FB10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E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26</cp:revision>
  <cp:lastPrinted>2020-05-15T17:10:00Z</cp:lastPrinted>
  <dcterms:created xsi:type="dcterms:W3CDTF">2020-05-12T16:45:00Z</dcterms:created>
  <dcterms:modified xsi:type="dcterms:W3CDTF">2020-05-16T18:38:00Z</dcterms:modified>
</cp:coreProperties>
</file>