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Pr="006A1070" w:rsidRDefault="0053232E" w:rsidP="006A10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070">
        <w:rPr>
          <w:rFonts w:ascii="Times New Roman" w:hAnsi="Times New Roman" w:cs="Times New Roman"/>
          <w:b/>
          <w:sz w:val="36"/>
          <w:szCs w:val="36"/>
        </w:rPr>
        <w:t xml:space="preserve">Temat dnia: </w:t>
      </w:r>
      <w:r w:rsidRPr="00106EEC">
        <w:rPr>
          <w:rFonts w:ascii="Times New Roman" w:hAnsi="Times New Roman" w:cs="Times New Roman"/>
          <w:b/>
          <w:sz w:val="36"/>
          <w:szCs w:val="36"/>
          <w:highlight w:val="lightGray"/>
        </w:rPr>
        <w:t>Dzień w gospodarstwie</w:t>
      </w:r>
    </w:p>
    <w:p w:rsidR="0053232E" w:rsidRDefault="006A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d</w:t>
      </w:r>
      <w:r w:rsidR="0053232E">
        <w:rPr>
          <w:rFonts w:ascii="Times New Roman" w:hAnsi="Times New Roman" w:cs="Times New Roman"/>
          <w:sz w:val="28"/>
          <w:szCs w:val="28"/>
        </w:rPr>
        <w:t>zieci!</w:t>
      </w:r>
    </w:p>
    <w:p w:rsidR="006A1070" w:rsidRDefault="006A1070" w:rsidP="006A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przypomnimy sobie, kto mieszka na wiejskim podwórku. Spostrzegawczość wyćwiczymy wskazując czego brakuje. Będziemy odgłosy zwierząt wydawać, Małe rączki usprawnimy konstruując makietę. Będziemy bawić się i poruszać w rytm muzyki.</w:t>
      </w:r>
    </w:p>
    <w:p w:rsidR="0053232E" w:rsidRDefault="0053232E">
      <w:pPr>
        <w:rPr>
          <w:rFonts w:ascii="Times New Roman" w:hAnsi="Times New Roman" w:cs="Times New Roman"/>
          <w:sz w:val="28"/>
          <w:szCs w:val="28"/>
        </w:rPr>
      </w:pPr>
    </w:p>
    <w:p w:rsidR="0053232E" w:rsidRDefault="0053232E" w:rsidP="005323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dobry początek dnia proponujemy trochę ruchu. Bo ruch jak wiecie dla zdrowia najważniejszy jest na świecie przy piosence: </w:t>
      </w:r>
      <w:r w:rsidRPr="00786742">
        <w:rPr>
          <w:rFonts w:ascii="Times New Roman" w:hAnsi="Times New Roman" w:cs="Times New Roman"/>
          <w:b/>
          <w:sz w:val="28"/>
          <w:szCs w:val="28"/>
        </w:rPr>
        <w:t>„Kreślimy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42">
        <w:rPr>
          <w:rFonts w:ascii="Times New Roman" w:hAnsi="Times New Roman" w:cs="Times New Roman"/>
          <w:b/>
          <w:sz w:val="28"/>
          <w:szCs w:val="28"/>
        </w:rPr>
        <w:t>kółeczka</w:t>
      </w:r>
      <w:r>
        <w:rPr>
          <w:rFonts w:ascii="Times New Roman" w:hAnsi="Times New Roman" w:cs="Times New Roman"/>
          <w:sz w:val="28"/>
          <w:szCs w:val="28"/>
        </w:rPr>
        <w:t>”. Rodzic włącza piosenkę, dziecko naśladuje gesty i ruchy, jakie usłyszy w piosence (link do piosenki niżej).</w:t>
      </w:r>
    </w:p>
    <w:p w:rsidR="0053232E" w:rsidRDefault="008E32D2" w:rsidP="0053232E">
      <w:pPr>
        <w:pStyle w:val="Akapitzlist"/>
        <w:jc w:val="both"/>
      </w:pPr>
      <w:hyperlink r:id="rId5" w:history="1">
        <w:r w:rsidR="0053232E" w:rsidRPr="008F58F0">
          <w:rPr>
            <w:rStyle w:val="Hipercze"/>
            <w:sz w:val="26"/>
            <w:szCs w:val="26"/>
          </w:rPr>
          <w:t>https://www.youtube.com/watch?v=Fm3ee-O7H7w</w:t>
        </w:r>
      </w:hyperlink>
    </w:p>
    <w:p w:rsidR="00C426A1" w:rsidRPr="008F58F0" w:rsidRDefault="00C426A1" w:rsidP="0053232E">
      <w:pPr>
        <w:pStyle w:val="Akapitzlist"/>
        <w:jc w:val="both"/>
        <w:rPr>
          <w:sz w:val="26"/>
          <w:szCs w:val="26"/>
        </w:rPr>
      </w:pPr>
    </w:p>
    <w:p w:rsidR="0053232E" w:rsidRDefault="00106EEC" w:rsidP="005323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6EEC">
        <w:rPr>
          <w:rFonts w:ascii="Times New Roman" w:hAnsi="Times New Roman" w:cs="Times New Roman"/>
          <w:b/>
          <w:sz w:val="28"/>
          <w:szCs w:val="28"/>
        </w:rPr>
        <w:t>„Awantura w Rym, cym, cym</w:t>
      </w:r>
      <w:r w:rsidRPr="0053232E">
        <w:rPr>
          <w:rFonts w:ascii="Times New Roman" w:hAnsi="Times New Roman" w:cs="Times New Roman"/>
          <w:sz w:val="28"/>
          <w:szCs w:val="28"/>
        </w:rPr>
        <w:t>” Małgorza</w:t>
      </w:r>
      <w:r>
        <w:rPr>
          <w:rFonts w:ascii="Times New Roman" w:hAnsi="Times New Roman" w:cs="Times New Roman"/>
          <w:sz w:val="28"/>
          <w:szCs w:val="28"/>
        </w:rPr>
        <w:t>ta Strzałkowska.</w:t>
      </w:r>
      <w:r w:rsidRPr="0053232E">
        <w:rPr>
          <w:rFonts w:ascii="Times New Roman" w:hAnsi="Times New Roman" w:cs="Times New Roman"/>
          <w:sz w:val="28"/>
          <w:szCs w:val="28"/>
        </w:rPr>
        <w:t xml:space="preserve"> </w:t>
      </w:r>
      <w:r w:rsidR="0053232E" w:rsidRPr="0053232E">
        <w:rPr>
          <w:rFonts w:ascii="Times New Roman" w:hAnsi="Times New Roman" w:cs="Times New Roman"/>
          <w:sz w:val="28"/>
          <w:szCs w:val="28"/>
        </w:rPr>
        <w:t>Gdy już ciało rozruszane proponujemy zabawę dźwiękonaśladowczą z wierszem.</w:t>
      </w:r>
      <w:r w:rsidR="0053232E">
        <w:rPr>
          <w:rFonts w:ascii="Times New Roman" w:hAnsi="Times New Roman" w:cs="Times New Roman"/>
          <w:sz w:val="28"/>
          <w:szCs w:val="28"/>
        </w:rPr>
        <w:t xml:space="preserve"> Rodzic czyta dziecku wiersz, a dziecko </w:t>
      </w:r>
      <w:r w:rsidR="002157D3">
        <w:rPr>
          <w:rFonts w:ascii="Times New Roman" w:hAnsi="Times New Roman" w:cs="Times New Roman"/>
          <w:sz w:val="28"/>
          <w:szCs w:val="28"/>
        </w:rPr>
        <w:t xml:space="preserve">w trakcie czytania </w:t>
      </w:r>
      <w:r w:rsidR="0053232E">
        <w:rPr>
          <w:rFonts w:ascii="Times New Roman" w:hAnsi="Times New Roman" w:cs="Times New Roman"/>
          <w:sz w:val="28"/>
          <w:szCs w:val="28"/>
        </w:rPr>
        <w:t xml:space="preserve">naśladuje </w:t>
      </w:r>
      <w:r w:rsidR="002157D3">
        <w:rPr>
          <w:rFonts w:ascii="Times New Roman" w:hAnsi="Times New Roman" w:cs="Times New Roman"/>
          <w:sz w:val="28"/>
          <w:szCs w:val="28"/>
        </w:rPr>
        <w:t>odgłosy zwierząt gospodarskich, o jakich usłyszy</w:t>
      </w:r>
      <w:r w:rsidR="0053232E">
        <w:rPr>
          <w:rFonts w:ascii="Times New Roman" w:hAnsi="Times New Roman" w:cs="Times New Roman"/>
          <w:sz w:val="28"/>
          <w:szCs w:val="28"/>
        </w:rPr>
        <w:t xml:space="preserve"> w wierszu.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>Raz wybuchła na podwórku awantura,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 xml:space="preserve"> bo zginęły pewnej kurze cztery pióra!</w:t>
      </w:r>
    </w:p>
    <w:p w:rsidR="0053232E" w:rsidRDefault="0053232E" w:rsidP="00EB1D3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53232E">
        <w:rPr>
          <w:rFonts w:ascii="Times New Roman" w:hAnsi="Times New Roman" w:cs="Times New Roman"/>
          <w:sz w:val="28"/>
          <w:szCs w:val="28"/>
        </w:rPr>
        <w:t xml:space="preserve"> Kura gdacze, kaczka kwacze, krowa ryczy,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dzieci wydają odgłosy- kura: ko,</w:t>
      </w:r>
    </w:p>
    <w:p w:rsidR="00EB1D3C" w:rsidRPr="00EB1D3C" w:rsidRDefault="00EB1D3C" w:rsidP="00EB1D3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kaczka: kwa ,krowa: mu)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>Gdy już każdy wrzasków miał powyżej uszu,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 xml:space="preserve"> ze stodoły wyszło pisklę w pióropuszu.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 xml:space="preserve"> Odnalazła kura pióra i umilkła awantura,</w:t>
      </w:r>
    </w:p>
    <w:p w:rsidR="0053232E" w:rsidRDefault="0053232E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3232E">
        <w:rPr>
          <w:rFonts w:ascii="Times New Roman" w:hAnsi="Times New Roman" w:cs="Times New Roman"/>
          <w:sz w:val="28"/>
          <w:szCs w:val="28"/>
        </w:rPr>
        <w:t xml:space="preserve"> a pisklęciu się dostała niezła bura.</w:t>
      </w:r>
    </w:p>
    <w:p w:rsidR="00EB1D3C" w:rsidRDefault="00EB1D3C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1D3C" w:rsidRDefault="00EB1D3C" w:rsidP="0053232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 przeczytaniu dziecku wiersza zadaje pytania:</w:t>
      </w:r>
    </w:p>
    <w:p w:rsidR="00EB1D3C" w:rsidRDefault="00EB1D3C" w:rsidP="00EB1D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na podwórku wybuchła awantura?</w:t>
      </w:r>
    </w:p>
    <w:p w:rsidR="00EB1D3C" w:rsidRDefault="00EB1D3C" w:rsidP="00EB1D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piór zginęło kurze?</w:t>
      </w:r>
    </w:p>
    <w:p w:rsidR="00EB1D3C" w:rsidRDefault="00EB1D3C" w:rsidP="00EB1D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zwierzęta były na podwórku?</w:t>
      </w:r>
    </w:p>
    <w:p w:rsidR="00EB1D3C" w:rsidRDefault="00EB1D3C" w:rsidP="00EB1D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zwierzątko miało pióra kury?</w:t>
      </w:r>
    </w:p>
    <w:p w:rsidR="00EB1D3C" w:rsidRDefault="00EB1D3C" w:rsidP="00EB1D3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B1D3C" w:rsidRDefault="00C426A1" w:rsidP="00122B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czas na zabawę matematyczną „</w:t>
      </w:r>
      <w:r>
        <w:rPr>
          <w:rFonts w:ascii="Times New Roman" w:hAnsi="Times New Roman" w:cs="Times New Roman"/>
          <w:b/>
          <w:sz w:val="28"/>
          <w:szCs w:val="28"/>
        </w:rPr>
        <w:t xml:space="preserve">Czego brakuje”. </w:t>
      </w:r>
      <w:r>
        <w:rPr>
          <w:rFonts w:ascii="Times New Roman" w:hAnsi="Times New Roman" w:cs="Times New Roman"/>
          <w:sz w:val="28"/>
          <w:szCs w:val="28"/>
        </w:rPr>
        <w:t xml:space="preserve">Na dywanie rodzic rozkłada trzy elementy: ulubioną maskotkę, </w:t>
      </w:r>
      <w:r w:rsidR="00122B45">
        <w:rPr>
          <w:rFonts w:ascii="Times New Roman" w:hAnsi="Times New Roman" w:cs="Times New Roman"/>
          <w:sz w:val="28"/>
          <w:szCs w:val="28"/>
        </w:rPr>
        <w:t xml:space="preserve">klocek, piórko lub takie, które może. Dziecko patrzy jakie rzeczy położył rodzic.  Zamyka </w:t>
      </w:r>
      <w:r w:rsidR="002157D3">
        <w:rPr>
          <w:rFonts w:ascii="Times New Roman" w:hAnsi="Times New Roman" w:cs="Times New Roman"/>
          <w:sz w:val="28"/>
          <w:szCs w:val="28"/>
        </w:rPr>
        <w:lastRenderedPageBreak/>
        <w:t>oczy. R</w:t>
      </w:r>
      <w:r w:rsidR="00122B45">
        <w:rPr>
          <w:rFonts w:ascii="Times New Roman" w:hAnsi="Times New Roman" w:cs="Times New Roman"/>
          <w:sz w:val="28"/>
          <w:szCs w:val="28"/>
        </w:rPr>
        <w:t>odzic zabiera jedną rzecz, dziecko otwiera oczy i mówi jakiej rzeczy brakuje. Zabawę powtarzamy kilka razy.</w:t>
      </w:r>
    </w:p>
    <w:p w:rsidR="00122B45" w:rsidRDefault="00122B45" w:rsidP="00122B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22B45" w:rsidRDefault="00106EEC" w:rsidP="00122B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EEC">
        <w:rPr>
          <w:rFonts w:ascii="Times New Roman" w:hAnsi="Times New Roman" w:cs="Times New Roman"/>
          <w:b/>
          <w:sz w:val="28"/>
          <w:szCs w:val="28"/>
        </w:rPr>
        <w:t>„Makieta wiejskiego podwórka”</w:t>
      </w:r>
      <w:r>
        <w:rPr>
          <w:rFonts w:ascii="Times New Roman" w:hAnsi="Times New Roman" w:cs="Times New Roman"/>
          <w:sz w:val="28"/>
          <w:szCs w:val="28"/>
        </w:rPr>
        <w:t xml:space="preserve"> -g</w:t>
      </w:r>
      <w:r w:rsidR="00122B45">
        <w:rPr>
          <w:rFonts w:ascii="Times New Roman" w:hAnsi="Times New Roman" w:cs="Times New Roman"/>
          <w:sz w:val="28"/>
          <w:szCs w:val="28"/>
        </w:rPr>
        <w:t>dy już umysł usprawniony przyszedł czas na ręce. Małe rączki usprawnimy wykonując</w:t>
      </w:r>
      <w:r>
        <w:rPr>
          <w:rFonts w:ascii="Times New Roman" w:hAnsi="Times New Roman" w:cs="Times New Roman"/>
          <w:sz w:val="28"/>
          <w:szCs w:val="28"/>
        </w:rPr>
        <w:t xml:space="preserve"> makietę</w:t>
      </w:r>
      <w:r w:rsidR="00122B45">
        <w:rPr>
          <w:rFonts w:ascii="Times New Roman" w:hAnsi="Times New Roman" w:cs="Times New Roman"/>
          <w:sz w:val="28"/>
          <w:szCs w:val="28"/>
        </w:rPr>
        <w:t>. Materiały, jakie możemy do niej wykorzystać: pudełka po artykułach spożywczych</w:t>
      </w:r>
      <w:r w:rsidR="00674895">
        <w:rPr>
          <w:rFonts w:ascii="Times New Roman" w:hAnsi="Times New Roman" w:cs="Times New Roman"/>
          <w:sz w:val="28"/>
          <w:szCs w:val="28"/>
        </w:rPr>
        <w:t>, lekach itd. Np.</w:t>
      </w:r>
      <w:r w:rsidR="00122B45">
        <w:rPr>
          <w:rFonts w:ascii="Times New Roman" w:hAnsi="Times New Roman" w:cs="Times New Roman"/>
          <w:sz w:val="28"/>
          <w:szCs w:val="28"/>
        </w:rPr>
        <w:t>: mleku, sokach,</w:t>
      </w:r>
      <w:r w:rsidR="00C638A7">
        <w:rPr>
          <w:rFonts w:ascii="Times New Roman" w:hAnsi="Times New Roman" w:cs="Times New Roman"/>
          <w:sz w:val="28"/>
          <w:szCs w:val="28"/>
        </w:rPr>
        <w:t xml:space="preserve"> herbacie itd.,</w:t>
      </w:r>
      <w:r w:rsidR="00674895">
        <w:rPr>
          <w:rFonts w:ascii="Times New Roman" w:hAnsi="Times New Roman" w:cs="Times New Roman"/>
          <w:sz w:val="28"/>
          <w:szCs w:val="28"/>
        </w:rPr>
        <w:t xml:space="preserve"> figurki</w:t>
      </w:r>
      <w:r w:rsidR="00122B45">
        <w:rPr>
          <w:rFonts w:ascii="Times New Roman" w:hAnsi="Times New Roman" w:cs="Times New Roman"/>
          <w:sz w:val="28"/>
          <w:szCs w:val="28"/>
        </w:rPr>
        <w:t xml:space="preserve"> zwierząt jakie dzieci mają w domu, farby też mogą się przydać. </w:t>
      </w:r>
    </w:p>
    <w:p w:rsidR="00122B45" w:rsidRPr="00122B45" w:rsidRDefault="00122B45" w:rsidP="00122B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2B45" w:rsidRDefault="00122B45" w:rsidP="00122B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Instrukcja: pudełka malujemy farbą</w:t>
      </w:r>
      <w:r w:rsidR="00674895">
        <w:rPr>
          <w:rFonts w:ascii="Times New Roman" w:hAnsi="Times New Roman" w:cs="Times New Roman"/>
          <w:sz w:val="28"/>
          <w:szCs w:val="28"/>
        </w:rPr>
        <w:t xml:space="preserve"> według uznania. Gdy</w:t>
      </w:r>
      <w:r>
        <w:rPr>
          <w:rFonts w:ascii="Times New Roman" w:hAnsi="Times New Roman" w:cs="Times New Roman"/>
          <w:sz w:val="28"/>
          <w:szCs w:val="28"/>
        </w:rPr>
        <w:t xml:space="preserve"> wyschną ustawiamy na podłodze według własnego </w:t>
      </w:r>
      <w:r w:rsidR="00674895">
        <w:rPr>
          <w:rFonts w:ascii="Times New Roman" w:hAnsi="Times New Roman" w:cs="Times New Roman"/>
          <w:sz w:val="28"/>
          <w:szCs w:val="28"/>
        </w:rPr>
        <w:t>pomysłu</w:t>
      </w:r>
      <w:r>
        <w:rPr>
          <w:rFonts w:ascii="Times New Roman" w:hAnsi="Times New Roman" w:cs="Times New Roman"/>
          <w:sz w:val="28"/>
          <w:szCs w:val="28"/>
        </w:rPr>
        <w:t xml:space="preserve">. Możemy wyciąć dziurki w pudełkach – powstaną drzwi, rozstawiamy figurki i makieta gotowa </w:t>
      </w:r>
      <w:r w:rsidRPr="00122B4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638A7" w:rsidRDefault="00C638A7" w:rsidP="00122B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638A7" w:rsidRDefault="00642B83" w:rsidP="00C638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przyszła pora </w:t>
      </w:r>
      <w:r w:rsidR="00534F1E"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 xml:space="preserve">rozruszać trochę nasze ciała. Proponujemy Wam zabawę </w:t>
      </w:r>
      <w:r w:rsidRPr="00106EEC">
        <w:rPr>
          <w:rFonts w:ascii="Times New Roman" w:hAnsi="Times New Roman" w:cs="Times New Roman"/>
          <w:b/>
          <w:sz w:val="28"/>
          <w:szCs w:val="28"/>
        </w:rPr>
        <w:t>„Zwierzątka z podwórka”</w:t>
      </w:r>
      <w:r>
        <w:rPr>
          <w:rFonts w:ascii="Times New Roman" w:hAnsi="Times New Roman" w:cs="Times New Roman"/>
          <w:sz w:val="28"/>
          <w:szCs w:val="28"/>
        </w:rPr>
        <w:t>. Rodzic może pokazać dziecku w książkach ilustracje zwierząt: konia, kury, świnki,</w:t>
      </w:r>
      <w:r w:rsidR="00534F1E">
        <w:rPr>
          <w:rFonts w:ascii="Times New Roman" w:hAnsi="Times New Roman" w:cs="Times New Roman"/>
          <w:sz w:val="28"/>
          <w:szCs w:val="28"/>
        </w:rPr>
        <w:t xml:space="preserve"> krowy,</w:t>
      </w:r>
      <w:r>
        <w:rPr>
          <w:rFonts w:ascii="Times New Roman" w:hAnsi="Times New Roman" w:cs="Times New Roman"/>
          <w:sz w:val="28"/>
          <w:szCs w:val="28"/>
        </w:rPr>
        <w:t xml:space="preserve"> kaczki, jeśli nie ma może wydrukować obrazki zamieszczone poniżej:</w:t>
      </w:r>
    </w:p>
    <w:p w:rsidR="00642B83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3100" cy="3238500"/>
            <wp:effectExtent l="19050" t="0" r="0" b="0"/>
            <wp:docPr id="1" name="Obraz 1" descr="Konie, Ogier, Grzywa, Wałach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e, Ogier, Grzywa, Wałach, Zwierzę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E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48225" cy="3238500"/>
            <wp:effectExtent l="19050" t="0" r="9525" b="0"/>
            <wp:docPr id="4" name="Obraz 4" descr="Krowa, Bydło, Zwierząt, Ssak, Wody, 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, Bydło, Zwierząt, Ssak, Wody, R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E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38500" cy="3238500"/>
            <wp:effectExtent l="19050" t="0" r="0" b="0"/>
            <wp:docPr id="7" name="Obraz 7" descr="Charakter, Zwierząt, Świnia, Ła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akter, Zwierząt, Świnia, Ład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E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67250" cy="3238500"/>
            <wp:effectExtent l="19050" t="0" r="0" b="0"/>
            <wp:docPr id="10" name="Obraz 10" descr="Kurczak, Kura, Wolne Uruchami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czak, Kura, Wolne Uruchami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E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00300" cy="3238500"/>
            <wp:effectExtent l="19050" t="0" r="0" b="0"/>
            <wp:docPr id="13" name="Obraz 13" descr="Krzyżówka, Kaczka, Ptak, C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zyżówka, Kaczka, Ptak, Charakt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E" w:rsidRDefault="00534F1E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dziecko obejrz</w:t>
      </w:r>
      <w:r w:rsidR="00674895">
        <w:rPr>
          <w:rFonts w:ascii="Times New Roman" w:hAnsi="Times New Roman" w:cs="Times New Roman"/>
          <w:sz w:val="28"/>
          <w:szCs w:val="28"/>
        </w:rPr>
        <w:t>y obrazki, rodzic włącza piosenkę</w:t>
      </w:r>
      <w:r>
        <w:rPr>
          <w:rFonts w:ascii="Times New Roman" w:hAnsi="Times New Roman" w:cs="Times New Roman"/>
          <w:sz w:val="28"/>
          <w:szCs w:val="28"/>
        </w:rPr>
        <w:t xml:space="preserve">, a dziecko </w:t>
      </w:r>
      <w:r w:rsidR="006A1070">
        <w:rPr>
          <w:rFonts w:ascii="Times New Roman" w:hAnsi="Times New Roman" w:cs="Times New Roman"/>
          <w:sz w:val="28"/>
          <w:szCs w:val="28"/>
        </w:rPr>
        <w:t>tańczy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895">
        <w:rPr>
          <w:rFonts w:ascii="Times New Roman" w:hAnsi="Times New Roman" w:cs="Times New Roman"/>
          <w:sz w:val="28"/>
          <w:szCs w:val="28"/>
        </w:rPr>
        <w:t>tak jak chce. Piosenka</w:t>
      </w:r>
      <w:r>
        <w:rPr>
          <w:rFonts w:ascii="Times New Roman" w:hAnsi="Times New Roman" w:cs="Times New Roman"/>
          <w:sz w:val="28"/>
          <w:szCs w:val="28"/>
        </w:rPr>
        <w:t xml:space="preserve"> też jest taka jaką dziecko chce. Następnie</w:t>
      </w:r>
      <w:r w:rsidR="006A1070">
        <w:rPr>
          <w:rFonts w:ascii="Times New Roman" w:hAnsi="Times New Roman" w:cs="Times New Roman"/>
          <w:sz w:val="28"/>
          <w:szCs w:val="28"/>
        </w:rPr>
        <w:t xml:space="preserve"> rodzic </w:t>
      </w:r>
      <w:r>
        <w:rPr>
          <w:rFonts w:ascii="Times New Roman" w:hAnsi="Times New Roman" w:cs="Times New Roman"/>
          <w:sz w:val="28"/>
          <w:szCs w:val="28"/>
        </w:rPr>
        <w:t xml:space="preserve"> robi pauzę  w piosence i wymienia zwierzę: Koń – dziecko próbuje poruszać się jak koń, p</w:t>
      </w:r>
      <w:r w:rsidR="00536375">
        <w:rPr>
          <w:rFonts w:ascii="Times New Roman" w:hAnsi="Times New Roman" w:cs="Times New Roman"/>
          <w:sz w:val="28"/>
          <w:szCs w:val="28"/>
        </w:rPr>
        <w:t>otem znowu włącza piosenkę</w:t>
      </w:r>
      <w:r w:rsidR="006A1070">
        <w:rPr>
          <w:rFonts w:ascii="Times New Roman" w:hAnsi="Times New Roman" w:cs="Times New Roman"/>
          <w:sz w:val="28"/>
          <w:szCs w:val="28"/>
        </w:rPr>
        <w:t xml:space="preserve">, dziecko tańczy. Przy następnej pauzie w piosence rodzic mówi: Kaczka – dziecko próbuje poruszać się jak kaczka itd. (rodzic przy każdej pauzie w piosence wymienia inne zwierzę z wiejskiego podwórka). </w:t>
      </w:r>
    </w:p>
    <w:p w:rsidR="00536375" w:rsidRDefault="00536375" w:rsidP="00642B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75">
        <w:rPr>
          <w:rFonts w:ascii="Times New Roman" w:hAnsi="Times New Roman" w:cs="Times New Roman"/>
          <w:b/>
          <w:sz w:val="28"/>
          <w:szCs w:val="28"/>
        </w:rPr>
        <w:lastRenderedPageBreak/>
        <w:t>„Rolnik sam w dolinie</w:t>
      </w:r>
      <w:r>
        <w:rPr>
          <w:rFonts w:ascii="Times New Roman" w:hAnsi="Times New Roman" w:cs="Times New Roman"/>
          <w:sz w:val="28"/>
          <w:szCs w:val="28"/>
        </w:rPr>
        <w:t>” – utrwalenie piosenki. Rodzic włącza dziecku piosenkę (tekst i link do piosenki poniżej). Dziecko słucha piosenki, podejmuje próby zaśpiewania pierwszej i drugiej  zwrotki.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Rolnik sam w dolinie Rolnik sam w dolinie,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rolnik sam w dolinie. Hejże dzieci, hejże ha,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rolnik sam w dolinie. Rolnik bierze żonę,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rolnik bierze żonę,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rolnik bierze żonę.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Żona bierze dziecko, żona bierze dziecko.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żona bierze dziecko.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Dziecko bierze kotka, dziecko bierze kotka.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dzieci, hejże ha, dziecko bierze kotka.</w:t>
      </w:r>
    </w:p>
    <w:p w:rsidR="00536375" w:rsidRPr="00934AF1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 Kotek bierze myszkę, kotek bierze myszkę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Hejże dzieci hejże ha, kotek bierze myszkę.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 xml:space="preserve">Myszka bierze serek, myszka bierze serek. </w:t>
      </w:r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34AF1">
        <w:rPr>
          <w:rFonts w:ascii="Times New Roman" w:hAnsi="Times New Roman" w:cs="Times New Roman"/>
          <w:sz w:val="28"/>
          <w:szCs w:val="28"/>
        </w:rPr>
        <w:t>Hejże dzieci hejże ha, myszka bierze serek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375" w:rsidRDefault="008E32D2" w:rsidP="00536375">
      <w:pPr>
        <w:pStyle w:val="Akapitzlist"/>
        <w:jc w:val="both"/>
        <w:rPr>
          <w:sz w:val="28"/>
          <w:szCs w:val="28"/>
        </w:rPr>
      </w:pPr>
      <w:hyperlink r:id="rId11" w:history="1">
        <w:r w:rsidR="00536375" w:rsidRPr="00934AF1">
          <w:rPr>
            <w:rStyle w:val="Hipercze"/>
            <w:sz w:val="28"/>
            <w:szCs w:val="28"/>
          </w:rPr>
          <w:t>https://www.youtube.com/watch?v=0Iw20CK9Wz4</w:t>
        </w:r>
      </w:hyperlink>
    </w:p>
    <w:p w:rsidR="00536375" w:rsidRDefault="00536375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34F1E" w:rsidRDefault="00534F1E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relaksacyjna „</w:t>
      </w:r>
      <w:r>
        <w:rPr>
          <w:rFonts w:ascii="Times New Roman" w:hAnsi="Times New Roman" w:cs="Times New Roman"/>
          <w:b/>
          <w:sz w:val="28"/>
          <w:szCs w:val="28"/>
        </w:rPr>
        <w:t>Wdech i wydech”</w:t>
      </w:r>
      <w:r>
        <w:rPr>
          <w:rFonts w:ascii="Times New Roman" w:hAnsi="Times New Roman" w:cs="Times New Roman"/>
          <w:sz w:val="28"/>
          <w:szCs w:val="28"/>
        </w:rPr>
        <w:t>. Dziecko siada na dywanie, podnosi ręce do góry i wdycha powietrze nosem. Następnie opuszcza powoli ręce i robi wydech ustami. Zabawę powtarza kilka razy.</w:t>
      </w:r>
    </w:p>
    <w:p w:rsidR="000413F2" w:rsidRDefault="000413F2" w:rsidP="000413F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413F2" w:rsidRDefault="000413F2" w:rsidP="000413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proponujemy zabawę konstrukcyjną. Dziecko z klocków buduje ogrodzenie wiejskiego podwórka do makiety, jaką stworzyło wcześniej.</w:t>
      </w:r>
    </w:p>
    <w:p w:rsidR="00536375" w:rsidRDefault="001D659E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Życzymy miłej zabawy </w:t>
      </w:r>
      <w:r w:rsidRPr="001D659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D659E" w:rsidRDefault="001D659E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D659E" w:rsidRDefault="001D659E" w:rsidP="001D659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1D659E" w:rsidRDefault="001D659E" w:rsidP="001D6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1D659E" w:rsidRDefault="001D659E" w:rsidP="001D6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59E" w:rsidRDefault="001D659E" w:rsidP="001D65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1D659E" w:rsidRDefault="001D659E" w:rsidP="001D65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59E" w:rsidRPr="0053232E" w:rsidRDefault="001D659E" w:rsidP="0053637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1D659E" w:rsidRPr="0053232E" w:rsidSect="00B8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E8F"/>
    <w:multiLevelType w:val="hybridMultilevel"/>
    <w:tmpl w:val="FBB4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17"/>
    <w:multiLevelType w:val="hybridMultilevel"/>
    <w:tmpl w:val="8166C6EA"/>
    <w:lvl w:ilvl="0" w:tplc="BD0A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7578F"/>
    <w:multiLevelType w:val="hybridMultilevel"/>
    <w:tmpl w:val="4BB6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32E"/>
    <w:rsid w:val="000413F2"/>
    <w:rsid w:val="000C56C3"/>
    <w:rsid w:val="00106EEC"/>
    <w:rsid w:val="00113989"/>
    <w:rsid w:val="00122B45"/>
    <w:rsid w:val="00166792"/>
    <w:rsid w:val="001D659E"/>
    <w:rsid w:val="002157D3"/>
    <w:rsid w:val="0053232E"/>
    <w:rsid w:val="00534F1E"/>
    <w:rsid w:val="00536375"/>
    <w:rsid w:val="00642B83"/>
    <w:rsid w:val="00674895"/>
    <w:rsid w:val="006A1070"/>
    <w:rsid w:val="008E32D2"/>
    <w:rsid w:val="00B83C33"/>
    <w:rsid w:val="00C426A1"/>
    <w:rsid w:val="00C638A7"/>
    <w:rsid w:val="00EB1D3C"/>
    <w:rsid w:val="00F5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3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2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Iw20CK9Wz4" TargetMode="External"/><Relationship Id="rId5" Type="http://schemas.openxmlformats.org/officeDocument/2006/relationships/hyperlink" Target="https://www.youtube.com/watch?v=Fm3ee-O7H7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2020-04-08T08:49:00Z</dcterms:created>
  <dcterms:modified xsi:type="dcterms:W3CDTF">2020-04-08T15:06:00Z</dcterms:modified>
</cp:coreProperties>
</file>