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742" w:rsidRDefault="004E474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/>
        </w:rPr>
      </w:pPr>
      <w:r>
        <w:rPr>
          <w:b/>
          <w:bCs/>
          <w:color w:val="000000"/>
          <w:sz w:val="28"/>
          <w:szCs w:val="28"/>
          <w:lang/>
        </w:rPr>
        <w:t xml:space="preserve">Temat tygodnia : </w:t>
      </w:r>
      <w:r>
        <w:rPr>
          <w:b/>
          <w:bCs/>
          <w:color w:val="000000"/>
          <w:sz w:val="28"/>
          <w:szCs w:val="28"/>
          <w:highlight w:val="yellow"/>
          <w:lang/>
        </w:rPr>
        <w:t>„Małe i duże zwierzęta”</w:t>
      </w:r>
    </w:p>
    <w:p w:rsidR="004E4742" w:rsidRDefault="004E474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/>
        </w:rPr>
      </w:pPr>
    </w:p>
    <w:p w:rsidR="004E4742" w:rsidRDefault="004E4742">
      <w:pPr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  <w:lang/>
        </w:rPr>
        <w:t>Cel:</w:t>
      </w:r>
      <w:r>
        <w:rPr>
          <w:sz w:val="28"/>
          <w:szCs w:val="28"/>
        </w:rPr>
        <w:t xml:space="preserve"> </w:t>
      </w:r>
    </w:p>
    <w:p w:rsidR="004E4742" w:rsidRDefault="004E4742">
      <w:pPr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rozwijanie aparatu mowy poprzez ćwiczenia dźwiękonaśladowcze;</w:t>
      </w:r>
    </w:p>
    <w:p w:rsidR="004E4742" w:rsidRDefault="004E4742">
      <w:pPr>
        <w:numPr>
          <w:ilvl w:val="0"/>
          <w:numId w:val="1"/>
        </w:num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sz w:val="28"/>
          <w:szCs w:val="28"/>
        </w:rPr>
        <w:t>rozpoznawanie i podawanie nazw zwierząt dorosłych i młodych: kura – kurczak, koń – źrebak, krowa – cielak, świnia – prosiak;</w:t>
      </w:r>
    </w:p>
    <w:p w:rsidR="004E4742" w:rsidRDefault="004E4742">
      <w:pPr>
        <w:numPr>
          <w:ilvl w:val="0"/>
          <w:numId w:val="1"/>
        </w:num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kształtowanie umiejętności łaczenia w pary zwierząt dorosłych i młodych.</w:t>
      </w:r>
    </w:p>
    <w:p w:rsidR="004E4742" w:rsidRDefault="004E4742">
      <w:pPr>
        <w:autoSpaceDE w:val="0"/>
        <w:autoSpaceDN w:val="0"/>
        <w:adjustRightInd w:val="0"/>
        <w:rPr>
          <w:sz w:val="28"/>
          <w:szCs w:val="28"/>
          <w:lang/>
        </w:rPr>
      </w:pPr>
    </w:p>
    <w:p w:rsidR="004E4742" w:rsidRDefault="004E474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/>
        </w:rPr>
      </w:pPr>
      <w:r>
        <w:rPr>
          <w:b/>
          <w:bCs/>
          <w:color w:val="000000"/>
          <w:sz w:val="28"/>
          <w:szCs w:val="28"/>
          <w:lang/>
        </w:rPr>
        <w:t>1.</w:t>
      </w:r>
      <w:r>
        <w:rPr>
          <w:color w:val="000000"/>
          <w:sz w:val="28"/>
          <w:szCs w:val="28"/>
          <w:lang/>
        </w:rPr>
        <w:t xml:space="preserve"> </w:t>
      </w:r>
      <w:r>
        <w:rPr>
          <w:b/>
          <w:bCs/>
          <w:color w:val="000000"/>
          <w:sz w:val="28"/>
          <w:szCs w:val="28"/>
          <w:lang/>
        </w:rPr>
        <w:t>Wiersz  Ireny Salach „Chodzi kurka”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Chodzi kurka po ogródku,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małe ziarnko trzyma w dzióbku.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A dla kogo? A dla dzieci,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co gromadka za nią leci.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Po ogródku chodzi kurka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i pazurkiem czyści piórka,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a za kurką kogut – tatko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pilnie strzeże swego stadka.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 xml:space="preserve"> 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 xml:space="preserve">Rozmowa na temat wiersza.  Rodzic pokazuje dziecku obrazki z książeczek. Pyta: Jakie zwierzątko chodziło po ogródku?; 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 xml:space="preserve">Dla kogo kura niosła ziarenko?; 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Kto latał za kurką?;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Kto pilnował stada?.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sz w:val="28"/>
          <w:szCs w:val="28"/>
          <w:lang/>
        </w:rPr>
        <w:t>Obrazki : kury, kurczątka, koguta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</w:p>
    <w:p w:rsidR="004E4742" w:rsidRDefault="00CD5BBC">
      <w:pPr>
        <w:autoSpaceDE w:val="0"/>
        <w:autoSpaceDN w:val="0"/>
        <w:adjustRightInd w:val="0"/>
        <w:spacing w:line="360" w:lineRule="auto"/>
        <w:rPr>
          <w:sz w:val="28"/>
          <w:szCs w:val="28"/>
          <w:lang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562475" cy="2628900"/>
            <wp:effectExtent l="19050" t="0" r="9525" b="0"/>
            <wp:docPr id="1" name="Obraz 1" descr="Kurczak, Laska Dziecko, Żółty Kurczak, Żółte Kurcz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czak, Laska Dziecko, Żółty Kurczak, Żółte Kurczak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42" w:rsidRDefault="00CD5BBC">
      <w:pPr>
        <w:autoSpaceDE w:val="0"/>
        <w:autoSpaceDN w:val="0"/>
        <w:adjustRightInd w:val="0"/>
        <w:rPr>
          <w:sz w:val="28"/>
          <w:szCs w:val="28"/>
          <w:lang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>
            <wp:extent cx="4572000" cy="2619375"/>
            <wp:effectExtent l="19050" t="0" r="0" b="0"/>
            <wp:docPr id="2" name="Obraz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42" w:rsidRDefault="004E4742">
      <w:pPr>
        <w:autoSpaceDE w:val="0"/>
        <w:autoSpaceDN w:val="0"/>
        <w:adjustRightInd w:val="0"/>
        <w:rPr>
          <w:sz w:val="28"/>
          <w:szCs w:val="28"/>
          <w:lang/>
        </w:rPr>
      </w:pPr>
    </w:p>
    <w:p w:rsidR="004E4742" w:rsidRDefault="004E4742">
      <w:pPr>
        <w:autoSpaceDE w:val="0"/>
        <w:autoSpaceDN w:val="0"/>
        <w:adjustRightInd w:val="0"/>
        <w:rPr>
          <w:sz w:val="28"/>
          <w:szCs w:val="28"/>
        </w:rPr>
      </w:pPr>
    </w:p>
    <w:p w:rsidR="004E4742" w:rsidRDefault="00CD5BBC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4562475" cy="3219450"/>
            <wp:effectExtent l="19050" t="0" r="9525" b="0"/>
            <wp:docPr id="3" name="Obraz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42" w:rsidRDefault="004E4742">
      <w:pPr>
        <w:autoSpaceDE w:val="0"/>
        <w:autoSpaceDN w:val="0"/>
        <w:adjustRightInd w:val="0"/>
        <w:spacing w:line="360" w:lineRule="auto"/>
      </w:pPr>
    </w:p>
    <w:p w:rsidR="004E4742" w:rsidRDefault="004E4742">
      <w:pPr>
        <w:autoSpaceDE w:val="0"/>
        <w:autoSpaceDN w:val="0"/>
        <w:adjustRightInd w:val="0"/>
        <w:spacing w:line="360" w:lineRule="auto"/>
        <w:rPr>
          <w:sz w:val="28"/>
          <w:szCs w:val="28"/>
          <w:lang/>
        </w:rPr>
      </w:pPr>
    </w:p>
    <w:p w:rsidR="004E4742" w:rsidRDefault="004E4742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/>
        </w:rPr>
      </w:pPr>
      <w:r>
        <w:rPr>
          <w:b/>
          <w:bCs/>
          <w:color w:val="000000"/>
          <w:sz w:val="28"/>
          <w:szCs w:val="28"/>
          <w:lang/>
        </w:rPr>
        <w:t xml:space="preserve">2. „Dziecko naśladuje odgłosy zwierząt” – zabawa ruchowa. </w:t>
      </w:r>
    </w:p>
    <w:p w:rsidR="004E4742" w:rsidRDefault="004E4742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Kiedy słonko jasno świeci,</w:t>
      </w:r>
    </w:p>
    <w:p w:rsidR="004E4742" w:rsidRDefault="004E4742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na wycieczkę idą dzieci.</w:t>
      </w:r>
    </w:p>
    <w:p w:rsidR="004E4742" w:rsidRDefault="004E4742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Idę ja, idziesz ty, kaczki, koty, kury, psy.</w:t>
      </w:r>
    </w:p>
    <w:p w:rsidR="004E4742" w:rsidRDefault="004E4742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Kaczka: kwa, kwa, kwa. (dziecko naśladuje głosy kaczki)</w:t>
      </w:r>
    </w:p>
    <w:p w:rsidR="004E4742" w:rsidRDefault="004E4742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Kotek: miau. (dziecko naśladuje głos kotka)</w:t>
      </w:r>
    </w:p>
    <w:p w:rsidR="004E4742" w:rsidRDefault="004E4742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lastRenderedPageBreak/>
        <w:t>Kura: ko, ko, ko. (dziecko naśladuje glos kury)</w:t>
      </w:r>
    </w:p>
    <w:p w:rsidR="004E4742" w:rsidRDefault="004E4742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A piesek: hau. (dziecko naśladuje głos psa).</w:t>
      </w:r>
    </w:p>
    <w:p w:rsidR="004E4742" w:rsidRDefault="004E4742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/>
        </w:rPr>
      </w:pPr>
    </w:p>
    <w:p w:rsidR="004E4742" w:rsidRDefault="004E4742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/>
        </w:rPr>
        <w:t xml:space="preserve">3. </w:t>
      </w:r>
      <w:r>
        <w:rPr>
          <w:b/>
          <w:bCs/>
          <w:sz w:val="28"/>
          <w:szCs w:val="28"/>
        </w:rPr>
        <w:t>„Zwierzęta dorosłe i ich dzieci” zabawa</w:t>
      </w:r>
      <w:r>
        <w:rPr>
          <w:sz w:val="28"/>
          <w:szCs w:val="28"/>
        </w:rPr>
        <w:t xml:space="preserve"> – podawanie nazw zwierząt umieszczonych na ilustracji oraz łączenie ich w pary ( np. koń – źrebak, kura – kurczak ).</w:t>
      </w:r>
    </w:p>
    <w:p w:rsidR="004E4742" w:rsidRDefault="004E4742">
      <w:pPr>
        <w:autoSpaceDE w:val="0"/>
        <w:autoSpaceDN w:val="0"/>
        <w:adjustRightInd w:val="0"/>
        <w:spacing w:line="360" w:lineRule="auto"/>
      </w:pPr>
      <w:r>
        <w:rPr>
          <w:sz w:val="28"/>
          <w:szCs w:val="28"/>
        </w:rPr>
        <w:t>Rodzic może wydrukować zamieszczone poniżej obrazki zwierząt.</w:t>
      </w:r>
    </w:p>
    <w:p w:rsidR="004E4742" w:rsidRDefault="00803C99">
      <w:pPr>
        <w:autoSpaceDE w:val="0"/>
        <w:autoSpaceDN w:val="0"/>
        <w:adjustRightInd w:val="0"/>
        <w:spacing w:line="360" w:lineRule="auto"/>
      </w:pPr>
      <w:r>
        <w:object w:dxaOrig="6601" w:dyaOrig="84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457.5pt" o:ole="">
            <v:imagedata r:id="rId8" o:title=""/>
          </v:shape>
          <o:OLEObject Type="Embed" ProgID="PBrush" ShapeID="_x0000_i1025" DrawAspect="Content" ObjectID="_1646727479" r:id="rId9"/>
        </w:object>
      </w:r>
    </w:p>
    <w:p w:rsidR="004E4742" w:rsidRDefault="004E4742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4E4742" w:rsidRDefault="004E4742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4E4742" w:rsidRDefault="004E4742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4E4742" w:rsidRDefault="004E4742">
      <w:p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lang/>
        </w:rPr>
      </w:pPr>
      <w:r>
        <w:rPr>
          <w:b/>
          <w:bCs/>
        </w:rPr>
        <w:lastRenderedPageBreak/>
        <w:t>4.</w:t>
      </w:r>
      <w:r>
        <w:t xml:space="preserve"> </w:t>
      </w:r>
      <w:r>
        <w:rPr>
          <w:b/>
          <w:bCs/>
          <w:sz w:val="28"/>
          <w:szCs w:val="28"/>
          <w:lang/>
        </w:rPr>
        <w:t>„</w:t>
      </w:r>
      <w:r>
        <w:rPr>
          <w:b/>
          <w:bCs/>
          <w:color w:val="000000"/>
          <w:sz w:val="28"/>
          <w:szCs w:val="28"/>
          <w:lang/>
        </w:rPr>
        <w:t>Dziwne rozmowy”– utrwalenie piosenki i zachęcanie do wspólnego śpiewania.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 xml:space="preserve">„W chlewiku mieszka świnka 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i trąca ryjkiem drzwi.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Gdy niosę jej jedzenie,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 xml:space="preserve">to ona: „Kwi, kwi, kwi!” 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 xml:space="preserve">Opodal chodzi kaczka, 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 xml:space="preserve">co krzywe nóżki ma. 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Ja mówię jej: „Dzień dobry”,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 xml:space="preserve">a ona: „Kwa, kwa, kwa.” 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 xml:space="preserve">Na drzewie siedzi wrona, 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jest czarna, trochę zła.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Gdy pytam: „Jak się miewasz?”,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 xml:space="preserve">to ona: „Kra, kra, kra!” 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 xml:space="preserve">Przed budą trzy szczeniaczki, 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podnoszą straszny gwałt.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/>
        </w:rPr>
      </w:pPr>
      <w:r>
        <w:rPr>
          <w:color w:val="000000"/>
          <w:sz w:val="28"/>
          <w:szCs w:val="28"/>
          <w:lang/>
        </w:rPr>
        <w:t>Ja mówię: „Cicho, pieski”,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a one: „Hau, hau, hau!” </w:t>
      </w: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 w:val="en-US"/>
        </w:rPr>
      </w:pPr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 w:val="en-US"/>
        </w:rPr>
      </w:pPr>
      <w:hyperlink r:id="rId10" w:history="1">
        <w:r>
          <w:rPr>
            <w:rStyle w:val="Hipercze"/>
            <w:lang w:val="en-US"/>
          </w:rPr>
          <w:t>https://www.youtube.com/watch?v=jI9trIb3NJQ</w:t>
        </w:r>
      </w:hyperlink>
    </w:p>
    <w:p w:rsidR="004E4742" w:rsidRDefault="004E4742">
      <w:pPr>
        <w:autoSpaceDE w:val="0"/>
        <w:autoSpaceDN w:val="0"/>
        <w:adjustRightInd w:val="0"/>
        <w:rPr>
          <w:color w:val="000000"/>
          <w:sz w:val="28"/>
          <w:szCs w:val="28"/>
          <w:lang w:val="en-US"/>
        </w:rPr>
      </w:pPr>
    </w:p>
    <w:p w:rsidR="004E4742" w:rsidRDefault="004E4742">
      <w:pPr>
        <w:autoSpaceDE w:val="0"/>
        <w:autoSpaceDN w:val="0"/>
        <w:adjustRightInd w:val="0"/>
        <w:spacing w:line="360" w:lineRule="auto"/>
        <w:rPr>
          <w:sz w:val="28"/>
          <w:szCs w:val="28"/>
          <w:lang w:val="en-US"/>
        </w:rPr>
      </w:pPr>
    </w:p>
    <w:p w:rsidR="004E4742" w:rsidRDefault="004E4742">
      <w:pPr>
        <w:autoSpaceDE w:val="0"/>
        <w:autoSpaceDN w:val="0"/>
        <w:adjustRightInd w:val="0"/>
        <w:spacing w:line="360" w:lineRule="auto"/>
        <w:rPr>
          <w:sz w:val="28"/>
          <w:szCs w:val="28"/>
          <w:lang w:val="en-US"/>
        </w:rPr>
      </w:pPr>
    </w:p>
    <w:p w:rsidR="004E4742" w:rsidRDefault="004E4742">
      <w:pPr>
        <w:autoSpaceDE w:val="0"/>
        <w:autoSpaceDN w:val="0"/>
        <w:adjustRightInd w:val="0"/>
        <w:spacing w:after="200" w:line="276" w:lineRule="auto"/>
        <w:jc w:val="right"/>
        <w:rPr>
          <w:b/>
          <w:bCs/>
          <w:sz w:val="28"/>
          <w:szCs w:val="28"/>
          <w:lang w:val="en-US"/>
        </w:rPr>
      </w:pPr>
    </w:p>
    <w:p w:rsidR="004E4742" w:rsidRDefault="004E4742">
      <w:pPr>
        <w:autoSpaceDE w:val="0"/>
        <w:autoSpaceDN w:val="0"/>
        <w:adjustRightInd w:val="0"/>
        <w:spacing w:after="200" w:line="276" w:lineRule="auto"/>
        <w:jc w:val="right"/>
        <w:rPr>
          <w:b/>
          <w:bCs/>
          <w:lang/>
        </w:rPr>
      </w:pPr>
      <w:r>
        <w:rPr>
          <w:b/>
          <w:bCs/>
          <w:sz w:val="28"/>
          <w:szCs w:val="28"/>
          <w:lang/>
        </w:rPr>
        <w:t>Życzymy miłej zabawy!</w:t>
      </w:r>
    </w:p>
    <w:p w:rsidR="004E4742" w:rsidRDefault="004E4742">
      <w:pPr>
        <w:autoSpaceDE w:val="0"/>
        <w:autoSpaceDN w:val="0"/>
        <w:adjustRightInd w:val="0"/>
        <w:spacing w:after="200" w:line="276" w:lineRule="auto"/>
        <w:rPr>
          <w:lang/>
        </w:rPr>
      </w:pPr>
    </w:p>
    <w:p w:rsidR="004E4742" w:rsidRDefault="004E4742">
      <w:pPr>
        <w:autoSpaceDE w:val="0"/>
        <w:autoSpaceDN w:val="0"/>
        <w:adjustRightInd w:val="0"/>
        <w:spacing w:line="360" w:lineRule="auto"/>
        <w:rPr>
          <w:lang/>
        </w:rPr>
      </w:pPr>
    </w:p>
    <w:p w:rsidR="004E4742" w:rsidRDefault="004E4742">
      <w:pPr>
        <w:autoSpaceDE w:val="0"/>
        <w:autoSpaceDN w:val="0"/>
        <w:adjustRightInd w:val="0"/>
        <w:spacing w:line="360" w:lineRule="auto"/>
        <w:rPr>
          <w:lang/>
        </w:rPr>
      </w:pPr>
      <w:r>
        <w:rPr>
          <w:lang/>
        </w:rPr>
        <w:t xml:space="preserve"> Źródło materiałów:</w:t>
      </w:r>
    </w:p>
    <w:p w:rsidR="004E4742" w:rsidRDefault="004E4742">
      <w:pPr>
        <w:autoSpaceDE w:val="0"/>
        <w:autoSpaceDN w:val="0"/>
        <w:adjustRightInd w:val="0"/>
        <w:spacing w:line="360" w:lineRule="auto"/>
        <w:rPr>
          <w:lang/>
        </w:rPr>
      </w:pPr>
      <w:r>
        <w:rPr>
          <w:lang/>
        </w:rPr>
        <w:t>„Przewodnik metodyczny .Plac zabaw trzylatek. Cz.2 ” wydawnictwa WSIP</w:t>
      </w:r>
    </w:p>
    <w:p w:rsidR="004E4742" w:rsidRDefault="004E4742">
      <w:pPr>
        <w:widowControl w:val="0"/>
        <w:autoSpaceDE w:val="0"/>
        <w:autoSpaceDN w:val="0"/>
        <w:adjustRightInd w:val="0"/>
        <w:rPr>
          <w:lang/>
        </w:rPr>
      </w:pPr>
      <w:r>
        <w:rPr>
          <w:lang/>
        </w:rPr>
        <w:t>Opracowanie merytoryczne i redakcyjne: Blanka Mieszkow</w:t>
      </w:r>
    </w:p>
    <w:p w:rsidR="004E4742" w:rsidRDefault="004E4742">
      <w:pPr>
        <w:widowControl w:val="0"/>
        <w:autoSpaceDE w:val="0"/>
        <w:autoSpaceDN w:val="0"/>
        <w:adjustRightInd w:val="0"/>
        <w:rPr>
          <w:lang/>
        </w:rPr>
      </w:pPr>
    </w:p>
    <w:p w:rsidR="004E4742" w:rsidRDefault="004E4742">
      <w:pPr>
        <w:widowControl w:val="0"/>
        <w:autoSpaceDE w:val="0"/>
        <w:autoSpaceDN w:val="0"/>
        <w:adjustRightInd w:val="0"/>
        <w:rPr>
          <w:lang/>
        </w:rPr>
      </w:pPr>
      <w:r>
        <w:rPr>
          <w:lang/>
        </w:rPr>
        <w:t>Zdjęcia – pixabay</w:t>
      </w:r>
    </w:p>
    <w:p w:rsidR="004E4742" w:rsidRDefault="004E4742">
      <w:pPr>
        <w:widowControl w:val="0"/>
        <w:autoSpaceDE w:val="0"/>
        <w:autoSpaceDN w:val="0"/>
        <w:adjustRightInd w:val="0"/>
        <w:rPr>
          <w:lang/>
        </w:rPr>
      </w:pPr>
    </w:p>
    <w:p w:rsidR="004E4742" w:rsidRDefault="004E4742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2"/>
          <w:szCs w:val="22"/>
          <w:lang/>
        </w:rPr>
      </w:pPr>
    </w:p>
    <w:sectPr w:rsidR="004E4742" w:rsidSect="004E4742">
      <w:pgSz w:w="12240" w:h="15840"/>
      <w:pgMar w:top="1077" w:right="964" w:bottom="1077" w:left="1021" w:header="709" w:footer="709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B6CA2"/>
    <w:multiLevelType w:val="hybridMultilevel"/>
    <w:tmpl w:val="7E7E0978"/>
    <w:lvl w:ilvl="0" w:tplc="523C16C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FELayout/>
  </w:compat>
  <w:rsids>
    <w:rsidRoot w:val="004A1BF9"/>
    <w:rsid w:val="004A1BF9"/>
    <w:rsid w:val="004E4742"/>
    <w:rsid w:val="00803C99"/>
    <w:rsid w:val="00CD5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omylnaczcionkaakapitu">
    <w:name w:val="Default Paragraph Font"/>
    <w:uiPriority w:val="99"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pPr>
      <w:autoSpaceDE w:val="0"/>
      <w:autoSpaceDN w:val="0"/>
      <w:adjustRightInd w:val="0"/>
      <w:spacing w:line="360" w:lineRule="auto"/>
    </w:pPr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jI9trIb3NJQ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justyna.orkisz@outlook.com</dc:creator>
  <cp:lastModifiedBy>user</cp:lastModifiedBy>
  <cp:revision>3</cp:revision>
  <dcterms:created xsi:type="dcterms:W3CDTF">2020-03-26T10:32:00Z</dcterms:created>
  <dcterms:modified xsi:type="dcterms:W3CDTF">2020-03-26T10:32:00Z</dcterms:modified>
</cp:coreProperties>
</file>